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E9F4B63"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202</w:t>
      </w:r>
      <w:r w:rsidR="00327A56" w:rsidRPr="00B210DC">
        <w:rPr>
          <w:rFonts w:cs="Calibri"/>
          <w:b/>
          <w:sz w:val="52"/>
          <w:szCs w:val="28"/>
          <w:lang w:val="eu-ES"/>
        </w:rPr>
        <w:t>5</w:t>
      </w:r>
    </w:p>
    <w:p w14:paraId="4AEFA19B" w14:textId="385F4953" w:rsidR="00007142" w:rsidRPr="00B210DC" w:rsidRDefault="00B210DC" w:rsidP="00881888">
      <w:pPr>
        <w:tabs>
          <w:tab w:val="left" w:pos="6096"/>
        </w:tabs>
        <w:spacing w:after="0" w:line="240" w:lineRule="auto"/>
        <w:jc w:val="center"/>
        <w:rPr>
          <w:rFonts w:cs="Calibri"/>
          <w:b/>
          <w:color w:val="0070C0"/>
          <w:sz w:val="36"/>
          <w:szCs w:val="36"/>
          <w:lang w:val="eu-ES"/>
        </w:rPr>
      </w:pPr>
      <w:r w:rsidRPr="00B210DC">
        <w:rPr>
          <w:rFonts w:cs="Calibri"/>
          <w:b/>
          <w:color w:val="C00000"/>
          <w:sz w:val="36"/>
          <w:szCs w:val="36"/>
          <w:lang w:val="eu-ES"/>
        </w:rPr>
        <w:t xml:space="preserve">Donostiako </w:t>
      </w:r>
      <w:r w:rsidR="007812D1" w:rsidRPr="00B210DC">
        <w:rPr>
          <w:rFonts w:cs="Calibri"/>
          <w:b/>
          <w:color w:val="C00000"/>
          <w:sz w:val="36"/>
          <w:szCs w:val="36"/>
          <w:lang w:val="eu-ES"/>
        </w:rPr>
        <w:t xml:space="preserve">Nazioarteko </w:t>
      </w:r>
      <w:r w:rsidRPr="00B210DC">
        <w:rPr>
          <w:rFonts w:cs="Calibri"/>
          <w:b/>
          <w:color w:val="C00000"/>
          <w:sz w:val="36"/>
          <w:szCs w:val="36"/>
          <w:lang w:val="eu-ES"/>
        </w:rPr>
        <w:t>Itsaspeko Zinema Zikloa</w:t>
      </w:r>
      <w:r w:rsidR="00007142" w:rsidRPr="00B210DC">
        <w:rPr>
          <w:rFonts w:cs="Calibri"/>
          <w:b/>
          <w:color w:val="C00000"/>
          <w:sz w:val="36"/>
          <w:szCs w:val="36"/>
          <w:lang w:val="eu-ES"/>
        </w:rPr>
        <w:br/>
      </w:r>
      <w:r w:rsidR="00327A56" w:rsidRPr="00B210DC">
        <w:rPr>
          <w:rFonts w:cs="Calibri"/>
          <w:b/>
          <w:color w:val="808080"/>
          <w:sz w:val="36"/>
          <w:szCs w:val="36"/>
          <w:lang w:val="eu-ES"/>
        </w:rPr>
        <w:t>49</w:t>
      </w:r>
      <w:r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36DAC5E1" w:rsidR="00EA5798" w:rsidRPr="00B210DC" w:rsidRDefault="009735CA"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noProof/>
          <w:color w:val="0070C0"/>
          <w:sz w:val="24"/>
          <w:szCs w:val="24"/>
          <w:lang w:val="eu-ES"/>
        </w:rPr>
        <w:drawing>
          <wp:anchor distT="0" distB="0" distL="114300" distR="114300" simplePos="0" relativeHeight="251658240" behindDoc="0" locked="0" layoutInCell="1" allowOverlap="1" wp14:anchorId="46276FD8" wp14:editId="6E5F0115">
            <wp:simplePos x="0" y="0"/>
            <wp:positionH relativeFrom="column">
              <wp:posOffset>3884295</wp:posOffset>
            </wp:positionH>
            <wp:positionV relativeFrom="paragraph">
              <wp:posOffset>180340</wp:posOffset>
            </wp:positionV>
            <wp:extent cx="2277644" cy="3209925"/>
            <wp:effectExtent l="0" t="0" r="8890" b="0"/>
            <wp:wrapNone/>
            <wp:docPr id="2070226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77644" cy="3209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7142"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9"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61D72B5C"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edizioaren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36CD819C" w:rsidR="009735CA" w:rsidRPr="00B210DC" w:rsidRDefault="00B210DC" w:rsidP="009735CA">
      <w:pPr>
        <w:spacing w:after="0"/>
        <w:jc w:val="both"/>
        <w:rPr>
          <w:rFonts w:cs="Calibri"/>
          <w:b/>
          <w:bCs/>
          <w:u w:val="single"/>
          <w:lang w:val="eu-ES"/>
        </w:rPr>
      </w:pPr>
      <w:r w:rsidRPr="00B210DC">
        <w:rPr>
          <w:rFonts w:cs="Calibri"/>
          <w:b/>
          <w:bCs/>
          <w:u w:val="single"/>
          <w:lang w:val="eu-ES"/>
        </w:rPr>
        <w:t>CIMASUB 2025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37F83DA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 2025en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777777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 (azaroaren 13an, 19:00etan)</w:t>
      </w:r>
    </w:p>
    <w:p w14:paraId="722CD5AB" w14:textId="14510C37"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 (azaroaren 14an, 19:00etan)</w:t>
      </w:r>
    </w:p>
    <w:p w14:paraId="30904E20" w14:textId="08CC9ED8"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eta sari</w:t>
      </w:r>
      <w:r w:rsidR="0054484E">
        <w:rPr>
          <w:rFonts w:ascii="Calibri" w:hAnsi="Calibri" w:cs="Calibri"/>
          <w:color w:val="0070C0"/>
          <w:lang w:val="eu-ES"/>
        </w:rPr>
        <w:t xml:space="preserve"> </w:t>
      </w:r>
      <w:r w:rsidRPr="00B210DC">
        <w:rPr>
          <w:rFonts w:ascii="Calibri" w:hAnsi="Calibri" w:cs="Calibri"/>
          <w:color w:val="0070C0"/>
          <w:lang w:val="eu-ES"/>
        </w:rPr>
        <w:t>banaketa. Urrezko saioa (azaroaren 15ean, 19:00etan)</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4EE71CC3" w:rsidR="009735CA" w:rsidRPr="00B210DC"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 xml:space="preserve">Ozeanoa irudietan, </w:t>
      </w:r>
      <w:proofErr w:type="spellStart"/>
      <w:r w:rsidRPr="00B210DC">
        <w:rPr>
          <w:rFonts w:ascii="Calibri" w:hAnsi="Calibri" w:cs="Calibri"/>
          <w:color w:val="0070C0"/>
          <w:lang w:val="eu-ES"/>
        </w:rPr>
        <w:t>CIMASUBen</w:t>
      </w:r>
      <w:proofErr w:type="spellEnd"/>
      <w:r w:rsidRPr="00B210DC">
        <w:rPr>
          <w:rFonts w:ascii="Calibri" w:hAnsi="Calibri" w:cs="Calibri"/>
          <w:color w:val="0070C0"/>
          <w:lang w:val="eu-ES"/>
        </w:rPr>
        <w:t xml:space="preserve"> argazki</w:t>
      </w:r>
      <w:r w:rsidR="0054484E">
        <w:rPr>
          <w:rFonts w:ascii="Calibri" w:hAnsi="Calibri" w:cs="Calibri"/>
          <w:color w:val="0070C0"/>
          <w:lang w:val="eu-ES"/>
        </w:rPr>
        <w:t xml:space="preserve"> </w:t>
      </w:r>
      <w:r w:rsidRPr="00B210DC">
        <w:rPr>
          <w:rFonts w:ascii="Calibri" w:hAnsi="Calibri" w:cs="Calibri"/>
          <w:color w:val="0070C0"/>
          <w:lang w:val="eu-ES"/>
        </w:rPr>
        <w:t>erakusketei esker.</w:t>
      </w: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1347408E"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CIMASUB, </w:t>
      </w:r>
      <w:r w:rsidRPr="00B210DC">
        <w:rPr>
          <w:rFonts w:ascii="Calibri" w:hAnsi="Calibri" w:cs="Calibri"/>
          <w:b/>
          <w:bCs/>
          <w:color w:val="0070C0"/>
          <w:sz w:val="28"/>
          <w:szCs w:val="28"/>
          <w:lang w:val="eu-ES"/>
        </w:rPr>
        <w:t>49 urte ozeanoaren edertasuna erakusten eta haren kontserbazioa sustatzen</w:t>
      </w:r>
    </w:p>
    <w:p w14:paraId="1167E1B5" w14:textId="758ED6AD"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xml:space="preserve">, munduko itsaspeko zinema jaialdi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bere biodibertsitatea erakustea eta giza ekintzaren ondorioz aurrez aurre duen egoera kritikoaz ohartaraztea izan du helburu.</w:t>
      </w:r>
    </w:p>
    <w:p w14:paraId="594A9DF1" w14:textId="77777777"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ingurumenarekiko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77777777"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 2025aren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557E79DC"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gehiagotan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Bere jarduera guztiek gizartea itsas ekosistemen kontserbazioan prestatu, inplikatu eta motibatu nahi dute, 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sendotuz.</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57EFD4DB"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w:t>
      </w:r>
      <w:proofErr w:type="spellEnd"/>
      <w:r w:rsidRPr="00B210DC">
        <w:rPr>
          <w:rFonts w:ascii="Calibri" w:hAnsi="Calibri" w:cs="Calibri"/>
          <w:b/>
          <w:bCs/>
          <w:color w:val="0070C0"/>
          <w:sz w:val="28"/>
          <w:szCs w:val="28"/>
          <w:lang w:val="eu-ES"/>
        </w:rPr>
        <w:t xml:space="preserve"> 2025aren leloa, ikuspegia eta laburpena: «Egia zure begien aurrean»</w:t>
      </w:r>
    </w:p>
    <w:p w14:paraId="2289C3CA" w14:textId="77777777"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w:t>
      </w:r>
      <w:proofErr w:type="spellEnd"/>
      <w:r w:rsidRPr="00B210DC">
        <w:rPr>
          <w:rFonts w:ascii="Calibri" w:hAnsi="Calibri" w:cs="Calibri"/>
          <w:lang w:val="eu-ES"/>
        </w:rPr>
        <w:t xml:space="preserve"> 2025en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p>
    <w:p w14:paraId="1A28EB6F" w14:textId="77777777"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Pr="00151C84">
        <w:rPr>
          <w:rFonts w:ascii="Calibri" w:hAnsi="Calibri" w:cs="Calibri"/>
          <w:b/>
          <w:bCs/>
          <w:lang w:val="eu-ES"/>
        </w:rPr>
        <w:t>doan betiere</w:t>
      </w:r>
      <w:r w:rsidRPr="00B210DC">
        <w:rPr>
          <w:rFonts w:ascii="Calibri" w:hAnsi="Calibri" w:cs="Calibri"/>
          <w:lang w:val="eu-ES"/>
        </w:rPr>
        <w:t>, baina gure ekintzekin eragiten dugun sufrimenduaren lekuko ere izango da: plastikoek eta hondakinek eragindako kutsadura, espezie osoen gehiegizko arrantza, espezie inbaditzaileen sarrera edo itsas ekosistemen degradazioa, gure baliabideen kudeaketa txarragatik.</w:t>
      </w:r>
    </w:p>
    <w:p w14:paraId="2EDCCD01" w14:textId="77777777" w:rsidR="00B210DC" w:rsidRPr="00B210DC" w:rsidRDefault="00B210DC" w:rsidP="00B210DC">
      <w:pPr>
        <w:jc w:val="both"/>
        <w:rPr>
          <w:rFonts w:ascii="Calibri" w:hAnsi="Calibri" w:cs="Calibri"/>
          <w:lang w:val="eu-ES"/>
        </w:rPr>
      </w:pPr>
      <w:r w:rsidRPr="00B210DC">
        <w:rPr>
          <w:rFonts w:ascii="Calibri" w:hAnsi="Calibri" w:cs="Calibri"/>
          <w:lang w:val="eu-ES"/>
        </w:rPr>
        <w:t xml:space="preserve">Lelo honek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sortuz.</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4B6C073D"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desberdinak</w:t>
      </w:r>
      <w:r w:rsidRPr="00B210DC">
        <w:rPr>
          <w:rFonts w:ascii="Calibri" w:hAnsi="Calibri" w:cs="Calibri"/>
          <w:b/>
          <w:bCs/>
          <w:lang w:val="eu-ES"/>
        </w:rPr>
        <w:t xml:space="preserve">, Donostiako Antzoki Zaharrean, azaroaren 13an, 14an eta 15ean, 19:00etan. </w:t>
      </w:r>
      <w:r w:rsidRPr="00151C84">
        <w:rPr>
          <w:rFonts w:ascii="Calibri" w:hAnsi="Calibri" w:cs="Calibri"/>
          <w:lang w:val="eu-ES"/>
        </w:rPr>
        <w:t>Nazioarteko film labur eta dokumental onenak proiektatuko dira bertan (doako sarrerak leihatilan baino ez dira egongo, 11:30etik 13:30era eta 17:00etatik 19:00etara).</w:t>
      </w:r>
    </w:p>
    <w:p w14:paraId="0087136A" w14:textId="77777777"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 xml:space="preserve">Hiru argazki erakusketa </w:t>
      </w:r>
      <w:r w:rsidRPr="00151C84">
        <w:rPr>
          <w:rFonts w:ascii="Calibri" w:hAnsi="Calibri" w:cs="Calibri"/>
          <w:lang w:val="eu-ES"/>
        </w:rPr>
        <w:t>hiriko gune enblematikoetan:</w:t>
      </w:r>
      <w:r w:rsidRPr="00B210DC">
        <w:rPr>
          <w:rFonts w:ascii="Calibri" w:hAnsi="Calibri" w:cs="Calibri"/>
          <w:b/>
          <w:bCs/>
          <w:lang w:val="eu-ES"/>
        </w:rPr>
        <w:t xml:space="preserve"> Garbera Merkataritza Gunea, Donostiako Aquariuma eta Anoeta Estadioko Kirol Etxea, </w:t>
      </w:r>
      <w:r w:rsidRPr="00151C84">
        <w:rPr>
          <w:rFonts w:ascii="Calibri" w:hAnsi="Calibri" w:cs="Calibri"/>
          <w:lang w:val="eu-ES"/>
        </w:rPr>
        <w:t>azaroan zehar irekiak.</w:t>
      </w:r>
    </w:p>
    <w:p w14:paraId="1A486A04" w14:textId="3EB8DC95" w:rsidR="00D24DFF" w:rsidRPr="00151C84" w:rsidRDefault="00151C84" w:rsidP="00E00CDF">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I</w:t>
      </w:r>
      <w:r w:rsidRPr="00F23BB0">
        <w:rPr>
          <w:rFonts w:ascii="Calibri" w:hAnsi="Calibri" w:cs="Calibri"/>
          <w:b/>
          <w:bCs/>
          <w:lang w:val="eu-ES"/>
        </w:rPr>
        <w:t>tsaspeko</w:t>
      </w:r>
      <w:r>
        <w:rPr>
          <w:rFonts w:ascii="Calibri" w:hAnsi="Calibri" w:cs="Calibri"/>
          <w:b/>
          <w:bCs/>
          <w:lang w:val="eu-ES"/>
        </w:rPr>
        <w:t xml:space="preserve"> </w:t>
      </w:r>
      <w:proofErr w:type="spellStart"/>
      <w:r w:rsidR="00F23BB0" w:rsidRPr="00F23BB0">
        <w:rPr>
          <w:rFonts w:ascii="Calibri" w:hAnsi="Calibri" w:cs="Calibri"/>
          <w:b/>
          <w:bCs/>
          <w:lang w:val="eu-ES"/>
        </w:rPr>
        <w:t>Txikizikloaren</w:t>
      </w:r>
      <w:proofErr w:type="spellEnd"/>
      <w:r w:rsidR="00F23BB0" w:rsidRPr="00F23BB0">
        <w:rPr>
          <w:rFonts w:ascii="Calibri" w:hAnsi="Calibri" w:cs="Calibri"/>
          <w:b/>
          <w:bCs/>
          <w:lang w:val="eu-ES"/>
        </w:rPr>
        <w:t xml:space="preserve"> bost egun, Donostiako Aquariumean, </w:t>
      </w:r>
      <w:r w:rsidR="00F23BB0" w:rsidRPr="00151C84">
        <w:rPr>
          <w:rFonts w:ascii="Calibri" w:hAnsi="Calibri" w:cs="Calibri"/>
          <w:lang w:val="eu-ES"/>
        </w:rPr>
        <w:t>Donostiako ikastetxeentzat bereziki pentsatutako jarduerekin, txikienengan itsas ingurunearekiko jakin-mina, errespetua eta zaintza sustatuz.</w:t>
      </w:r>
    </w:p>
    <w:p w14:paraId="69180FC0" w14:textId="12CCA75B" w:rsidR="00F23BB0" w:rsidRPr="00F23BB0" w:rsidRDefault="00F23BB0" w:rsidP="002C6768">
      <w:pPr>
        <w:rPr>
          <w:rFonts w:ascii="Calibri" w:hAnsi="Calibri" w:cs="Calibri"/>
          <w:lang w:val="eu-ES"/>
        </w:rPr>
      </w:pPr>
      <w:r w:rsidRPr="00F23BB0">
        <w:rPr>
          <w:rFonts w:ascii="Calibri" w:hAnsi="Calibri" w:cs="Calibri"/>
          <w:lang w:val="eu-ES"/>
        </w:rPr>
        <w:t xml:space="preserve">Gainera, </w:t>
      </w:r>
      <w:r w:rsidR="00151C84" w:rsidRPr="00151C84">
        <w:rPr>
          <w:rFonts w:ascii="Calibri" w:hAnsi="Calibri" w:cs="Calibri"/>
          <w:b/>
          <w:bCs/>
          <w:lang w:val="eu-ES"/>
        </w:rPr>
        <w:t xml:space="preserve">Donostiako </w:t>
      </w:r>
      <w:proofErr w:type="spellStart"/>
      <w:r w:rsidRPr="00151C84">
        <w:rPr>
          <w:rFonts w:ascii="Calibri" w:hAnsi="Calibri" w:cs="Calibri"/>
          <w:b/>
          <w:bCs/>
          <w:lang w:val="eu-ES"/>
        </w:rPr>
        <w:t>Cimasub</w:t>
      </w:r>
      <w:r w:rsidR="00151C84" w:rsidRPr="00151C84">
        <w:rPr>
          <w:rFonts w:ascii="Calibri" w:hAnsi="Calibri" w:cs="Calibri"/>
          <w:b/>
          <w:bCs/>
          <w:lang w:val="eu-ES"/>
        </w:rPr>
        <w:t>a</w:t>
      </w:r>
      <w:proofErr w:type="spellEnd"/>
      <w:r w:rsidRPr="00F23BB0">
        <w:rPr>
          <w:rFonts w:ascii="Calibri" w:hAnsi="Calibri" w:cs="Calibri"/>
          <w:lang w:val="eu-ES"/>
        </w:rPr>
        <w:t xml:space="preserve"> izango da </w:t>
      </w:r>
      <w:proofErr w:type="spellStart"/>
      <w:r w:rsidRPr="00151C84">
        <w:rPr>
          <w:rFonts w:ascii="Calibri" w:hAnsi="Calibri" w:cs="Calibri"/>
          <w:b/>
          <w:bCs/>
          <w:lang w:val="eu-ES"/>
        </w:rPr>
        <w:t>Cimasub</w:t>
      </w:r>
      <w:proofErr w:type="spellEnd"/>
      <w:r w:rsidRPr="00151C84">
        <w:rPr>
          <w:rFonts w:ascii="Calibri" w:hAnsi="Calibri" w:cs="Calibri"/>
          <w:b/>
          <w:bCs/>
          <w:lang w:val="eu-ES"/>
        </w:rPr>
        <w:t xml:space="preserve"> Tour 25 – 26</w:t>
      </w:r>
      <w:r w:rsidRPr="00F23BB0">
        <w:rPr>
          <w:rFonts w:ascii="Calibri" w:hAnsi="Calibri" w:cs="Calibri"/>
          <w:lang w:val="eu-ES"/>
        </w:rPr>
        <w:t xml:space="preserve"> bira ibiltariaren abiapuntua. Bira ibiltariak </w:t>
      </w:r>
      <w:r w:rsidRPr="00151C84">
        <w:rPr>
          <w:rFonts w:ascii="Calibri" w:hAnsi="Calibri" w:cs="Calibri"/>
          <w:b/>
          <w:bCs/>
          <w:lang w:val="eu-ES"/>
        </w:rPr>
        <w:t>30 herri baino gehiago zeharkatuko ditu datozen 12 hilabeteetan</w:t>
      </w:r>
      <w:r w:rsidRPr="00F23BB0">
        <w:rPr>
          <w:rFonts w:ascii="Calibri" w:hAnsi="Calibri" w:cs="Calibri"/>
          <w:lang w:val="eu-ES"/>
        </w:rPr>
        <w:t>, eta mezu eta helburu berberak eramango ditu: urpean ezkutatzen den egia erakustea eta gizartea kontzientziatzea gure ozeanoak babesteko premia larriaz.</w:t>
      </w:r>
    </w:p>
    <w:p w14:paraId="09E19A1E" w14:textId="6E410070"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w:t>
      </w:r>
      <w:proofErr w:type="spellEnd"/>
      <w:r w:rsidRPr="00F23BB0">
        <w:rPr>
          <w:rFonts w:ascii="Calibri" w:hAnsi="Calibri" w:cs="Calibri"/>
          <w:lang w:val="eu-ES"/>
        </w:rPr>
        <w:t xml:space="preserve"> 2025ek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4EBAB45C" w14:textId="77777777" w:rsidR="00F23BB0" w:rsidRDefault="00F23BB0">
      <w:pPr>
        <w:rPr>
          <w:rFonts w:ascii="Calibri" w:hAnsi="Calibri" w:cs="Calibri"/>
          <w:lang w:val="eu-ES"/>
        </w:rPr>
      </w:pPr>
      <w:r>
        <w:rPr>
          <w:rFonts w:ascii="Calibri" w:hAnsi="Calibri" w:cs="Calibri"/>
          <w:lang w:val="eu-ES"/>
        </w:rPr>
        <w:br w:type="page"/>
      </w:r>
    </w:p>
    <w:p w14:paraId="186E664B" w14:textId="347A1DB7"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Brontzezko saioa </w:t>
      </w:r>
      <w:r w:rsidRPr="00F23BB0">
        <w:rPr>
          <w:rFonts w:ascii="Calibri" w:hAnsi="Calibri" w:cs="Calibri"/>
          <w:color w:val="0070C0"/>
          <w:sz w:val="28"/>
          <w:szCs w:val="28"/>
          <w:lang w:val="eu-ES"/>
        </w:rPr>
        <w:t>(azaroaren 13an, 19:00etan)</w:t>
      </w:r>
    </w:p>
    <w:p w14:paraId="36749812" w14:textId="77777777" w:rsidR="00F23BB0" w:rsidRPr="00F23BB0" w:rsidRDefault="00F23BB0" w:rsidP="00F23BB0">
      <w:pPr>
        <w:jc w:val="both"/>
        <w:rPr>
          <w:rFonts w:ascii="Calibri" w:hAnsi="Calibri" w:cs="Calibri"/>
          <w:lang w:val="eu-ES"/>
        </w:rPr>
      </w:pPr>
      <w:r w:rsidRPr="00151C84">
        <w:rPr>
          <w:rFonts w:ascii="Calibri" w:hAnsi="Calibri" w:cs="Calibri"/>
          <w:b/>
          <w:bCs/>
          <w:lang w:val="eu-ES"/>
        </w:rPr>
        <w:t>CIMASUB 2025</w:t>
      </w:r>
      <w:r w:rsidRPr="00F23BB0">
        <w:rPr>
          <w:rFonts w:ascii="Calibri" w:hAnsi="Calibri" w:cs="Calibri"/>
          <w:lang w:val="eu-ES"/>
        </w:rPr>
        <w:t xml:space="preserve">aren lehen gauean irekiko ditu ateak azaroaren 13an, osteguna, 19:00etan, </w:t>
      </w:r>
      <w:r w:rsidRPr="00151C84">
        <w:rPr>
          <w:rFonts w:ascii="Calibri" w:hAnsi="Calibri" w:cs="Calibri"/>
          <w:b/>
          <w:bCs/>
          <w:lang w:val="eu-ES"/>
        </w:rPr>
        <w:t>Brontze Saioarekin</w:t>
      </w:r>
      <w:r w:rsidRPr="00F23BB0">
        <w:rPr>
          <w:rFonts w:ascii="Calibri" w:hAnsi="Calibri" w:cs="Calibri"/>
          <w:lang w:val="eu-ES"/>
        </w:rPr>
        <w:t>, jaialdiko lan inspiratzaile eta sarituenetako batzuekin egindako hitzorduarekin.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 hau ez da soilik ikus-entzunezko talentuaren erakusgarri; ozeanoak harridura eta hausnarketa iturri agortezinak zergatik diren gogorarazten digun zentzumenen eta poetikaren zeharkaldia ere bada.</w:t>
      </w:r>
    </w:p>
    <w:p w14:paraId="31FABFCF" w14:textId="7F88A974"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ikusleak amets likido batetik sortzen direla diruditen kolore, espezie eta testuren desfilea egingo du. Balea marrazoak, urpeko sumendiak eta izaki xeheak elkarrekin bizi dira ozeanoaren energia eta harmonia ospatzen dituen sinfonia bisual honetan.</w:t>
      </w:r>
    </w:p>
    <w:p w14:paraId="7B9D36CC"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Asiako hego-ekialdetik Egiptora igaro ginen, </w:t>
      </w:r>
      <w:r w:rsidRPr="00151C84">
        <w:rPr>
          <w:rFonts w:ascii="Calibri" w:hAnsi="Calibri" w:cs="Calibri"/>
          <w:b/>
          <w:bCs/>
          <w:lang w:val="eu-ES"/>
        </w:rPr>
        <w:t>Jorge Martínez Vázquez</w:t>
      </w:r>
      <w:r w:rsidRPr="00F23BB0">
        <w:rPr>
          <w:rFonts w:ascii="Calibri" w:hAnsi="Calibri" w:cs="Calibri"/>
          <w:lang w:val="eu-ES"/>
        </w:rPr>
        <w:t xml:space="preserve"> galiziarraren </w:t>
      </w:r>
      <w:r w:rsidRPr="00151C84">
        <w:rPr>
          <w:rFonts w:ascii="Calibri" w:hAnsi="Calibri" w:cs="Calibri"/>
          <w:b/>
          <w:bCs/>
          <w:i/>
          <w:iCs/>
          <w:lang w:val="eu-ES"/>
        </w:rPr>
        <w:t xml:space="preserve">Itsaso Gorria, </w:t>
      </w:r>
      <w:proofErr w:type="spellStart"/>
      <w:r w:rsidRPr="00151C84">
        <w:rPr>
          <w:rFonts w:ascii="Calibri" w:hAnsi="Calibri" w:cs="Calibri"/>
          <w:b/>
          <w:bCs/>
          <w:i/>
          <w:iCs/>
          <w:lang w:val="eu-ES"/>
        </w:rPr>
        <w:t>Elphinstone</w:t>
      </w:r>
      <w:proofErr w:type="spellEnd"/>
      <w:r w:rsidRPr="00151C84">
        <w:rPr>
          <w:rFonts w:ascii="Calibri" w:hAnsi="Calibri" w:cs="Calibri"/>
          <w:b/>
          <w:bCs/>
          <w:i/>
          <w:iCs/>
          <w:lang w:val="eu-ES"/>
        </w:rPr>
        <w:t xml:space="preserve">, </w:t>
      </w:r>
      <w:proofErr w:type="spellStart"/>
      <w:r w:rsidRPr="00151C84">
        <w:rPr>
          <w:rFonts w:ascii="Calibri" w:hAnsi="Calibri" w:cs="Calibri"/>
          <w:b/>
          <w:bCs/>
          <w:i/>
          <w:iCs/>
          <w:lang w:val="eu-ES"/>
        </w:rPr>
        <w:t>Fury</w:t>
      </w:r>
      <w:proofErr w:type="spellEnd"/>
      <w:r w:rsidRPr="00151C84">
        <w:rPr>
          <w:rFonts w:ascii="Calibri" w:hAnsi="Calibri" w:cs="Calibri"/>
          <w:b/>
          <w:bCs/>
          <w:i/>
          <w:iCs/>
          <w:lang w:val="eu-ES"/>
        </w:rPr>
        <w:t xml:space="preserve"> </w:t>
      </w:r>
      <w:proofErr w:type="spellStart"/>
      <w:r w:rsidRPr="00151C84">
        <w:rPr>
          <w:rFonts w:ascii="Calibri" w:hAnsi="Calibri" w:cs="Calibri"/>
          <w:b/>
          <w:bCs/>
          <w:i/>
          <w:iCs/>
          <w:lang w:val="eu-ES"/>
        </w:rPr>
        <w:t>Shoals</w:t>
      </w:r>
      <w:proofErr w:type="spellEnd"/>
      <w:r w:rsidRPr="00151C84">
        <w:rPr>
          <w:rFonts w:ascii="Calibri" w:hAnsi="Calibri" w:cs="Calibri"/>
          <w:b/>
          <w:bCs/>
          <w:i/>
          <w:iCs/>
          <w:lang w:val="eu-ES"/>
        </w:rPr>
        <w:t xml:space="preserve"> eta </w:t>
      </w:r>
      <w:proofErr w:type="spellStart"/>
      <w:r w:rsidRPr="00151C84">
        <w:rPr>
          <w:rFonts w:ascii="Calibri" w:hAnsi="Calibri" w:cs="Calibri"/>
          <w:b/>
          <w:bCs/>
          <w:i/>
          <w:iCs/>
          <w:lang w:val="eu-ES"/>
        </w:rPr>
        <w:t>Daedalus</w:t>
      </w:r>
      <w:r w:rsidRPr="00151C84">
        <w:rPr>
          <w:rFonts w:ascii="Calibri" w:hAnsi="Calibri" w:cs="Calibri"/>
          <w:lang w:val="eu-ES"/>
        </w:rPr>
        <w:t>ekin</w:t>
      </w:r>
      <w:proofErr w:type="spellEnd"/>
      <w:r w:rsidRPr="00F23BB0">
        <w:rPr>
          <w:rFonts w:ascii="Calibri" w:hAnsi="Calibri" w:cs="Calibri"/>
          <w:lang w:val="eu-ES"/>
        </w:rPr>
        <w:t>. Bere kamera pintzel bihurtzen da, bizitza mihise urdin sakon baten azpian irudikatzen duena, non dortoka erraldoiak, marrazoak eta koralak elkarrekin bizi diren edertasun eta arrisku oreka batean. Ez dago ez narratzailerik ez hitzik: musika eta mugimendua bakarrik. Argiaren eta urdinaren arteko dantza, itsasoaren bizi-pultsuaren omenaldia.</w:t>
      </w:r>
    </w:p>
    <w:p w14:paraId="594C1EB4"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bere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5842BD20"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Indiatik Polinesia eta Madagaskarrera bidaiatu genuen, </w:t>
      </w:r>
      <w:proofErr w:type="spellStart"/>
      <w:r w:rsidRPr="00D36A0B">
        <w:rPr>
          <w:rFonts w:ascii="Calibri" w:hAnsi="Calibri" w:cs="Calibri"/>
          <w:b/>
          <w:bCs/>
          <w:lang w:val="eu-ES"/>
        </w:rPr>
        <w:t>René</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Heuzey</w:t>
      </w:r>
      <w:proofErr w:type="spellEnd"/>
      <w:r w:rsidRPr="00F23BB0">
        <w:rPr>
          <w:rFonts w:ascii="Calibri" w:hAnsi="Calibri" w:cs="Calibri"/>
          <w:lang w:val="eu-ES"/>
        </w:rPr>
        <w:t xml:space="preserve"> frantziarraren eskutik, </w:t>
      </w:r>
      <w:proofErr w:type="spellStart"/>
      <w:r w:rsidRPr="00D36A0B">
        <w:rPr>
          <w:rFonts w:ascii="Calibri" w:hAnsi="Calibri" w:cs="Calibri"/>
          <w:b/>
          <w:bCs/>
          <w:i/>
          <w:iCs/>
          <w:lang w:val="eu-ES"/>
        </w:rPr>
        <w:t>Les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gardiennes</w:t>
      </w:r>
      <w:proofErr w:type="spellEnd"/>
      <w:r w:rsidRPr="00D36A0B">
        <w:rPr>
          <w:rFonts w:ascii="Calibri" w:hAnsi="Calibri" w:cs="Calibri"/>
          <w:b/>
          <w:bCs/>
          <w:i/>
          <w:iCs/>
          <w:lang w:val="eu-ES"/>
        </w:rPr>
        <w:t xml:space="preserve"> de l '</w:t>
      </w:r>
      <w:proofErr w:type="spellStart"/>
      <w:r w:rsidRPr="00D36A0B">
        <w:rPr>
          <w:rFonts w:ascii="Calibri" w:hAnsi="Calibri" w:cs="Calibri"/>
          <w:b/>
          <w:bCs/>
          <w:i/>
          <w:iCs/>
          <w:lang w:val="eu-ES"/>
        </w:rPr>
        <w:t>Océan</w:t>
      </w:r>
      <w:proofErr w:type="spellEnd"/>
      <w:r w:rsidRPr="00D36A0B">
        <w:rPr>
          <w:rFonts w:ascii="Calibri" w:hAnsi="Calibri" w:cs="Calibri"/>
          <w:b/>
          <w:bCs/>
          <w:i/>
          <w:iCs/>
          <w:lang w:val="eu-ES"/>
        </w:rPr>
        <w:t xml:space="preserve"> </w:t>
      </w:r>
      <w:r w:rsidRPr="00F23BB0">
        <w:rPr>
          <w:rFonts w:ascii="Calibri" w:hAnsi="Calibri" w:cs="Calibri"/>
          <w:lang w:val="eu-ES"/>
        </w:rPr>
        <w:t>lanarekin, balea handiak omentzen dituen pieza, “itsasoaren antzinako zaindariak”. Filmak epaimahaiaren aipamen berezia du, eta zetazeo horien handitasuna eta ozeanoaren erritmoan taupadaka dabilela dirudien musika uztartzen ditu. Bizitzari eta askatasunari egindako kantua da, baina baita izaki horiek duela milioika urtetik gorpuzten duten oreka naturala errespetatzeko erregua ere.</w:t>
      </w:r>
    </w:p>
    <w:p w14:paraId="135E5762" w14:textId="60A19068"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zinearen 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 eskasetan,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254B0D84"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Proiekzioak </w:t>
      </w:r>
      <w:proofErr w:type="spellStart"/>
      <w:r w:rsidRPr="00D36A0B">
        <w:rPr>
          <w:rFonts w:ascii="Calibri" w:hAnsi="Calibri" w:cs="Calibri"/>
          <w:b/>
          <w:bCs/>
          <w:lang w:val="eu-ES"/>
        </w:rPr>
        <w:t>Weiwei</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Gao</w:t>
      </w:r>
      <w:proofErr w:type="spellEnd"/>
      <w:r w:rsidRPr="00F23BB0">
        <w:rPr>
          <w:rFonts w:ascii="Calibri" w:hAnsi="Calibri" w:cs="Calibri"/>
          <w:lang w:val="eu-ES"/>
        </w:rPr>
        <w:t xml:space="preserve"> estatubatuarraren </w:t>
      </w:r>
      <w:proofErr w:type="spellStart"/>
      <w:r w:rsidRPr="00D36A0B">
        <w:rPr>
          <w:rFonts w:ascii="Calibri" w:hAnsi="Calibri" w:cs="Calibri"/>
          <w:b/>
          <w:bCs/>
          <w:i/>
          <w:iCs/>
          <w:lang w:val="eu-ES"/>
        </w:rPr>
        <w:t>Epic</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Run</w:t>
      </w:r>
      <w:proofErr w:type="spellEnd"/>
      <w:r w:rsidRPr="00D36A0B">
        <w:rPr>
          <w:rFonts w:ascii="Calibri" w:hAnsi="Calibri" w:cs="Calibri"/>
          <w:b/>
          <w:bCs/>
          <w:i/>
          <w:iCs/>
          <w:lang w:val="eu-ES"/>
        </w:rPr>
        <w:t xml:space="preserve">: A </w:t>
      </w:r>
      <w:proofErr w:type="spellStart"/>
      <w:r w:rsidRPr="00D36A0B">
        <w:rPr>
          <w:rFonts w:ascii="Calibri" w:hAnsi="Calibri" w:cs="Calibri"/>
          <w:b/>
          <w:bCs/>
          <w:i/>
          <w:iCs/>
          <w:lang w:val="eu-ES"/>
        </w:rPr>
        <w:t>Ritual</w:t>
      </w:r>
      <w:proofErr w:type="spellEnd"/>
      <w:r w:rsidRPr="00D36A0B">
        <w:rPr>
          <w:rFonts w:ascii="Calibri" w:hAnsi="Calibri" w:cs="Calibri"/>
          <w:b/>
          <w:bCs/>
          <w:i/>
          <w:iCs/>
          <w:lang w:val="eu-ES"/>
        </w:rPr>
        <w:t xml:space="preserve"> in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Abyss</w:t>
      </w:r>
      <w:proofErr w:type="spellEnd"/>
      <w:r w:rsidRPr="00F23BB0">
        <w:rPr>
          <w:rFonts w:ascii="Calibri" w:hAnsi="Calibri" w:cs="Calibri"/>
          <w:lang w:val="eu-ES"/>
        </w:rPr>
        <w:t xml:space="preserve"> filmarekin jarraituko du, eta Kaliforniako itsaspeko kanoi batera eramango gaitu. Koreografia natural hau, fintasunez eta errespetuz filmatua, ozeanoaren etengabeko berrikuntzaren metafora bihurtzen da, gure begiradetatik urrun gertatzen den baina planetaren orekari eusten dion bizi zikloa.</w:t>
      </w:r>
    </w:p>
    <w:p w14:paraId="4B523C4C"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 da. Dokumental honek inguruko uretara itzultzen gaitu: Kantabriako itsasertzera. Irudi zirraragarrien eta Espainiako Ozeanografia Institutuko zientzialarien baterako lanaren bidez, filmak penintsulako iparraldeko </w:t>
      </w:r>
      <w:r w:rsidRPr="00F23BB0">
        <w:rPr>
          <w:rFonts w:ascii="Calibri" w:hAnsi="Calibri" w:cs="Calibri"/>
          <w:lang w:val="eu-ES"/>
        </w:rPr>
        <w:lastRenderedPageBreak/>
        <w:t>ekosistemen aberastasuna eta hauskortasuna erakusten ditu. Aldi berean, ezagutzaren ospakizun bat da, eta olatuen azpian bizirik dirauena babesteko ekintzarako deia.</w:t>
      </w:r>
    </w:p>
    <w:p w14:paraId="2CE0040E"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Izotzean harrapatutako harri eder baten bidaiaren istorioa Lurraren ahalmen sortzailearen — eta suntsitzailearen — gaineko metafora bihurtzen da.</w:t>
      </w:r>
    </w:p>
    <w:p w14:paraId="3F1DF7C4" w14:textId="77777777" w:rsidR="005E430A" w:rsidRDefault="00F23BB0" w:rsidP="00F23BB0">
      <w:pPr>
        <w:jc w:val="both"/>
        <w:rPr>
          <w:rFonts w:ascii="Calibri" w:hAnsi="Calibri" w:cs="Calibri"/>
          <w:lang w:val="eu-ES"/>
        </w:rPr>
      </w:pPr>
      <w:r w:rsidRPr="00F23BB0">
        <w:rPr>
          <w:rFonts w:ascii="Calibri" w:hAnsi="Calibri" w:cs="Calibri"/>
          <w:lang w:val="eu-ES"/>
        </w:rPr>
        <w:t xml:space="preserve">Saioari amaiera emateko, </w:t>
      </w:r>
      <w:proofErr w:type="spellStart"/>
      <w:r w:rsidRPr="00D36A0B">
        <w:rPr>
          <w:rFonts w:ascii="Calibri" w:hAnsi="Calibri" w:cs="Calibri"/>
          <w:b/>
          <w:bCs/>
          <w:lang w:val="eu-ES"/>
        </w:rPr>
        <w:t>Clayton</w:t>
      </w:r>
      <w:proofErr w:type="spellEnd"/>
      <w:r w:rsidRPr="00D36A0B">
        <w:rPr>
          <w:rFonts w:ascii="Calibri" w:hAnsi="Calibri" w:cs="Calibri"/>
          <w:b/>
          <w:bCs/>
          <w:lang w:val="eu-ES"/>
        </w:rPr>
        <w:t xml:space="preserve"> Conn</w:t>
      </w:r>
      <w:r w:rsidRPr="00F23BB0">
        <w:rPr>
          <w:rFonts w:ascii="Calibri" w:hAnsi="Calibri" w:cs="Calibri"/>
          <w:lang w:val="eu-ES"/>
        </w:rPr>
        <w:t xml:space="preserve">-en (AEB) </w:t>
      </w:r>
      <w:proofErr w:type="spellStart"/>
      <w:r w:rsidRPr="00D36A0B">
        <w:rPr>
          <w:rFonts w:ascii="Calibri" w:hAnsi="Calibri" w:cs="Calibri"/>
          <w:b/>
          <w:bCs/>
          <w:i/>
          <w:iCs/>
          <w:lang w:val="eu-ES"/>
        </w:rPr>
        <w:t>Seascape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Underwater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Cinematic</w:t>
      </w:r>
      <w:proofErr w:type="spellEnd"/>
      <w:r w:rsidRPr="00D36A0B">
        <w:rPr>
          <w:rFonts w:ascii="Calibri" w:hAnsi="Calibri" w:cs="Calibri"/>
          <w:b/>
          <w:bCs/>
          <w:i/>
          <w:iCs/>
          <w:lang w:val="eu-ES"/>
        </w:rPr>
        <w:t xml:space="preserve"> Collage</w:t>
      </w:r>
      <w:r w:rsidR="00D36A0B">
        <w:rPr>
          <w:rFonts w:ascii="Calibri" w:hAnsi="Calibri" w:cs="Calibri"/>
          <w:lang w:val="eu-ES"/>
        </w:rPr>
        <w:t xml:space="preserve">, </w:t>
      </w:r>
      <w:r w:rsidRPr="00D36A0B">
        <w:rPr>
          <w:rFonts w:ascii="Calibri" w:hAnsi="Calibri" w:cs="Calibri"/>
          <w:b/>
          <w:bCs/>
          <w:i/>
          <w:iCs/>
          <w:lang w:val="eu-ES"/>
        </w:rPr>
        <w:t xml:space="preserve">Brontzezko Baranda Musikalen kategorian </w:t>
      </w:r>
      <w:r w:rsidRPr="00F23BB0">
        <w:rPr>
          <w:rFonts w:ascii="Calibri" w:hAnsi="Calibri" w:cs="Calibri"/>
          <w:lang w:val="eu-ES"/>
        </w:rPr>
        <w:t xml:space="preserve">eta </w:t>
      </w:r>
      <w:r w:rsidRPr="00D36A0B">
        <w:rPr>
          <w:rFonts w:ascii="Calibri" w:hAnsi="Calibri" w:cs="Calibri"/>
          <w:b/>
          <w:bCs/>
          <w:i/>
          <w:iCs/>
          <w:lang w:val="eu-ES"/>
        </w:rPr>
        <w:t xml:space="preserve">La Costa </w:t>
      </w:r>
      <w:proofErr w:type="spellStart"/>
      <w:r w:rsidRPr="00D36A0B">
        <w:rPr>
          <w:rFonts w:ascii="Calibri" w:hAnsi="Calibri" w:cs="Calibri"/>
          <w:b/>
          <w:bCs/>
          <w:i/>
          <w:iCs/>
          <w:lang w:val="eu-ES"/>
        </w:rPr>
        <w:t>Quebrada</w:t>
      </w:r>
      <w:proofErr w:type="spellEnd"/>
      <w:r w:rsidRPr="00D36A0B">
        <w:rPr>
          <w:rFonts w:ascii="Calibri" w:hAnsi="Calibri" w:cs="Calibri"/>
          <w:b/>
          <w:bCs/>
          <w:i/>
          <w:iCs/>
          <w:lang w:val="eu-ES"/>
        </w:rPr>
        <w:t xml:space="preserve">: Naturaleza </w:t>
      </w:r>
      <w:proofErr w:type="spellStart"/>
      <w:r w:rsidRPr="00D36A0B">
        <w:rPr>
          <w:rFonts w:ascii="Calibri" w:hAnsi="Calibri" w:cs="Calibri"/>
          <w:b/>
          <w:bCs/>
          <w:i/>
          <w:iCs/>
          <w:lang w:val="eu-ES"/>
        </w:rPr>
        <w:t>entre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las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mareas</w:t>
      </w:r>
      <w:proofErr w:type="spellEnd"/>
      <w:r w:rsidRPr="00F23BB0">
        <w:rPr>
          <w:rFonts w:ascii="Calibri" w:hAnsi="Calibri" w:cs="Calibri"/>
          <w:lang w:val="eu-ES"/>
        </w:rPr>
        <w:t xml:space="preserve"> </w:t>
      </w:r>
      <w:proofErr w:type="spellStart"/>
      <w:r w:rsidRPr="00D36A0B">
        <w:rPr>
          <w:rFonts w:ascii="Calibri" w:hAnsi="Calibri" w:cs="Calibri"/>
          <w:b/>
          <w:bCs/>
          <w:lang w:val="eu-ES"/>
        </w:rPr>
        <w:t>Nat</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Savage</w:t>
      </w:r>
      <w:proofErr w:type="spellEnd"/>
      <w:r w:rsidRPr="00F23BB0">
        <w:rPr>
          <w:rFonts w:ascii="Calibri" w:hAnsi="Calibri" w:cs="Calibri"/>
          <w:lang w:val="eu-ES"/>
        </w:rPr>
        <w:t xml:space="preserve"> britainiarraren </w:t>
      </w:r>
      <w:r w:rsidRPr="00D36A0B">
        <w:rPr>
          <w:rFonts w:ascii="Calibri" w:hAnsi="Calibri" w:cs="Calibri"/>
          <w:b/>
          <w:bCs/>
          <w:lang w:val="eu-ES"/>
        </w:rPr>
        <w:t>Brontzezko Baranda Dokumentalen kategorian</w:t>
      </w:r>
      <w:r w:rsidRPr="00F23BB0">
        <w:rPr>
          <w:rFonts w:ascii="Calibri" w:hAnsi="Calibri" w:cs="Calibri"/>
          <w:lang w:val="eu-ES"/>
        </w:rPr>
        <w:t>.</w:t>
      </w:r>
    </w:p>
    <w:p w14:paraId="40B5170A" w14:textId="24AA94DF" w:rsidR="00F23BB0" w:rsidRPr="00F23BB0" w:rsidRDefault="00F23BB0" w:rsidP="00F23BB0">
      <w:pPr>
        <w:jc w:val="both"/>
        <w:rPr>
          <w:rFonts w:ascii="Calibri" w:hAnsi="Calibri" w:cs="Calibri"/>
          <w:lang w:val="eu-ES"/>
        </w:rPr>
      </w:pPr>
      <w:r w:rsidRPr="00F23BB0">
        <w:rPr>
          <w:rFonts w:ascii="Calibri" w:hAnsi="Calibri" w:cs="Calibri"/>
          <w:lang w:val="eu-ES"/>
        </w:rPr>
        <w:t xml:space="preserve">Lehenengoa bidaia sentsorial bat da, ia </w:t>
      </w:r>
      <w:proofErr w:type="spellStart"/>
      <w:r w:rsidRPr="00F23BB0">
        <w:rPr>
          <w:rFonts w:ascii="Calibri" w:hAnsi="Calibri" w:cs="Calibri"/>
          <w:lang w:val="eu-ES"/>
        </w:rPr>
        <w:t>meditatiboa</w:t>
      </w:r>
      <w:proofErr w:type="spellEnd"/>
      <w:r w:rsidRPr="00F23BB0">
        <w:rPr>
          <w:rFonts w:ascii="Calibri" w:hAnsi="Calibri" w:cs="Calibri"/>
          <w:lang w:val="eu-ES"/>
        </w:rPr>
        <w:t>, Mexikoko itsasoetan zehar, non musikak eta irudiak bat egiten duten errespetua eta lasaitasuna transmititzeko. Bigarrenak, Kantabrian filmatuak, gogorarazten digu hemen ere, itsaslabar eta marearteko harea artean, naturak bizi eta edertasun altxor bat gordetzen duela, kontatzea eta zaintzea merezi duena.</w:t>
      </w:r>
    </w:p>
    <w:p w14:paraId="40C4C5EA" w14:textId="77777777" w:rsidR="00F23BB0" w:rsidRDefault="00F23BB0" w:rsidP="00F23BB0">
      <w:pPr>
        <w:jc w:val="both"/>
        <w:rPr>
          <w:rFonts w:ascii="Calibri" w:hAnsi="Calibri" w:cs="Calibri"/>
          <w:lang w:val="eu-ES"/>
        </w:rPr>
      </w:pPr>
      <w:r w:rsidRPr="00F23BB0">
        <w:rPr>
          <w:rFonts w:ascii="Calibri" w:hAnsi="Calibri" w:cs="Calibri"/>
          <w:lang w:val="eu-ES"/>
        </w:rPr>
        <w:t xml:space="preserve">CIMASUB 2025eko </w:t>
      </w:r>
      <w:r w:rsidRPr="00D36A0B">
        <w:rPr>
          <w:rFonts w:ascii="Calibri" w:hAnsi="Calibri" w:cs="Calibri"/>
          <w:b/>
          <w:bCs/>
          <w:lang w:val="eu-ES"/>
        </w:rPr>
        <w:t>Brontze Saioa</w:t>
      </w:r>
      <w:r w:rsidRPr="00F23BB0">
        <w:rPr>
          <w:rFonts w:ascii="Calibri" w:hAnsi="Calibri" w:cs="Calibri"/>
          <w:lang w:val="eu-ES"/>
        </w:rPr>
        <w:t>, azken batean, zeharkaldi global bat izango da, murgiltzen direnen begietan zehar, ikusezina dena erakusteko. Emozioak, arteak eta ingurumen-kontzientziak eramaten duten gaua, eta murgiltze bakoitza – begirada bakoitza bezala – itsasoarekiko konpromiso modu bat bihur daitekeela ospatzeko gaua.</w:t>
      </w:r>
    </w:p>
    <w:p w14:paraId="39DE16E8" w14:textId="57E97793" w:rsidR="005E5125" w:rsidRPr="00B210DC" w:rsidRDefault="005E5125" w:rsidP="00F23BB0">
      <w:pPr>
        <w:jc w:val="both"/>
        <w:rPr>
          <w:rFonts w:ascii="Calibri" w:hAnsi="Calibri" w:cs="Calibri"/>
          <w:lang w:val="eu-ES"/>
        </w:rPr>
      </w:pPr>
    </w:p>
    <w:p w14:paraId="70699CBB" w14:textId="250AF393"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Zilarrezko saioa </w:t>
      </w:r>
      <w:r w:rsidRPr="00F23BB0">
        <w:rPr>
          <w:rFonts w:ascii="Calibri" w:hAnsi="Calibri" w:cs="Calibri"/>
          <w:color w:val="0070C0"/>
          <w:sz w:val="28"/>
          <w:szCs w:val="28"/>
          <w:lang w:val="eu-ES"/>
        </w:rPr>
        <w:t>(azaroaren 14an, 19:00etan)</w:t>
      </w:r>
    </w:p>
    <w:p w14:paraId="1B2EC6CB" w14:textId="77777777" w:rsidR="00F23BB0" w:rsidRPr="00F23BB0" w:rsidRDefault="00F23BB0" w:rsidP="00F23BB0">
      <w:pPr>
        <w:jc w:val="both"/>
        <w:rPr>
          <w:rFonts w:ascii="Calibri" w:hAnsi="Calibri" w:cs="Calibri"/>
          <w:lang w:val="eu-ES"/>
        </w:rPr>
      </w:pPr>
      <w:r w:rsidRPr="00D36A0B">
        <w:rPr>
          <w:rFonts w:ascii="Calibri" w:hAnsi="Calibri" w:cs="Calibri"/>
          <w:b/>
          <w:bCs/>
          <w:lang w:val="eu-ES"/>
        </w:rPr>
        <w:t>CIMASUB 2025</w:t>
      </w:r>
      <w:r w:rsidRPr="00F23BB0">
        <w:rPr>
          <w:rFonts w:ascii="Calibri" w:hAnsi="Calibri" w:cs="Calibri"/>
          <w:lang w:val="eu-ES"/>
        </w:rPr>
        <w:t xml:space="preserve">aren bigarren jardunaldia ostiralean, hilak 14, izango da, eta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edertasuna, salaketa eta emozioa gainazalaren azpian uztartuz.</w:t>
      </w:r>
    </w:p>
    <w:p w14:paraId="6C8D27BE" w14:textId="77777777" w:rsidR="00F23BB0" w:rsidRPr="00F23BB0" w:rsidRDefault="00F23BB0" w:rsidP="00F23BB0">
      <w:pPr>
        <w:jc w:val="both"/>
        <w:rPr>
          <w:rFonts w:ascii="Calibri" w:hAnsi="Calibri" w:cs="Calibri"/>
          <w:lang w:val="eu-ES"/>
        </w:rPr>
      </w:pPr>
      <w:r w:rsidRPr="00F23BB0">
        <w:rPr>
          <w:rFonts w:ascii="Calibri" w:hAnsi="Calibri" w:cs="Calibri"/>
          <w:lang w:val="eu-ES"/>
        </w:rPr>
        <w:t>Saio honek hunkitu, zalantzan jarri eta inspiratzen duten lanak biltzen ditu, itsaspeko zinema aldi berean artea, testigantza eta erresistentzia ekintza izan daitekeela azalduz. Film bakoitza ozeano desberdin baterako leiho bat da, baina baita bertan bizi eta babesten dutenen kontzientzia kolektiborako leiho bat ere.</w:t>
      </w:r>
    </w:p>
    <w:p w14:paraId="7E3AA798" w14:textId="77777777" w:rsidR="00F23BB0" w:rsidRPr="00F23BB0" w:rsidRDefault="00F23BB0" w:rsidP="00F23BB0">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itsas azpiko hondoratzeen eta hondakinen hondakinak — erresilientziaren sinbolo bihurtzen dira: bizitza berriro hazten den lekuak, edertasuna suntsipenetik sortzen den lekuak. </w:t>
      </w:r>
      <w:proofErr w:type="spellStart"/>
      <w:r w:rsidRPr="00F23BB0">
        <w:rPr>
          <w:rFonts w:ascii="Calibri" w:hAnsi="Calibri" w:cs="Calibri"/>
          <w:lang w:val="eu-ES"/>
        </w:rPr>
        <w:t>Gaok</w:t>
      </w:r>
      <w:proofErr w:type="spellEnd"/>
      <w:r w:rsidRPr="00F23BB0">
        <w:rPr>
          <w:rFonts w:ascii="Calibri" w:hAnsi="Calibri" w:cs="Calibri"/>
          <w:lang w:val="eu-ES"/>
        </w:rPr>
        <w:t xml:space="preserve"> apneazko urpekaritza erabiltzen du bere birjaiotze propioaren metafora gisa, eta gogorarazten digu, iraganaren pisupean ere, beti dagoela argirako lekua.</w:t>
      </w:r>
    </w:p>
    <w:p w14:paraId="2B3C70ED" w14:textId="24E7184D" w:rsidR="00F23BB0" w:rsidRPr="00F23BB0" w:rsidRDefault="005E430A" w:rsidP="00F23BB0">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5E430A">
        <w:rPr>
          <w:rFonts w:ascii="Calibri" w:hAnsi="Calibri" w:cs="Calibri"/>
          <w:lang w:val="eu-ES"/>
        </w:rPr>
        <w:t>en</w:t>
      </w:r>
      <w:r w:rsidR="00773CCE">
        <w:rPr>
          <w:rFonts w:ascii="Calibri" w:hAnsi="Calibri" w:cs="Calibri"/>
          <w:lang w:val="eu-ES"/>
        </w:rPr>
        <w:t xml:space="preserve"> </w:t>
      </w:r>
      <w:r w:rsidR="00773CCE" w:rsidRPr="005E430A">
        <w:rPr>
          <w:rFonts w:ascii="Calibri" w:hAnsi="Calibri" w:cs="Calibri"/>
          <w:lang w:val="eu-ES"/>
        </w:rPr>
        <w:t>(Alemania)</w:t>
      </w:r>
      <w:r w:rsidRPr="005E430A">
        <w:rPr>
          <w:rFonts w:ascii="Calibri" w:hAnsi="Calibri" w:cs="Calibri"/>
          <w:lang w:val="eu-ES"/>
        </w:rPr>
        <w:t xml:space="preserve"> </w:t>
      </w:r>
      <w:proofErr w:type="spellStart"/>
      <w:r w:rsidRPr="00773CCE">
        <w:rPr>
          <w:rFonts w:ascii="Calibri" w:hAnsi="Calibri" w:cs="Calibri"/>
          <w:b/>
          <w:bCs/>
          <w:i/>
          <w:iCs/>
          <w:lang w:val="eu-ES"/>
        </w:rPr>
        <w:t>Extinction</w:t>
      </w:r>
      <w:proofErr w:type="spellEnd"/>
      <w:r w:rsidR="00773CCE" w:rsidRPr="00773CCE">
        <w:rPr>
          <w:rFonts w:ascii="Calibri" w:hAnsi="Calibri" w:cs="Calibri"/>
          <w:b/>
          <w:bCs/>
          <w:i/>
          <w:iCs/>
          <w:lang w:val="eu-ES"/>
        </w:rPr>
        <w:t>.</w:t>
      </w:r>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sidR="00773CCE">
        <w:rPr>
          <w:rFonts w:ascii="Calibri" w:hAnsi="Calibri" w:cs="Calibri"/>
          <w:lang w:val="eu-ES"/>
        </w:rPr>
        <w:t xml:space="preserve"> </w:t>
      </w:r>
      <w:r w:rsidR="00F23BB0" w:rsidRPr="00F23BB0">
        <w:rPr>
          <w:rFonts w:ascii="Calibri" w:hAnsi="Calibri" w:cs="Calibri"/>
          <w:lang w:val="eu-ES"/>
        </w:rPr>
        <w:t>Vigoko portuan filmatutako lan honek marrazo urdinen – horietako asko gazteak – harrapaketa masiboa dokumentatzen du, hegatsen merkataritzarako. Bere gordintasun eta edertasun formalagatik eragina duten irudien bidez, film laburrak oihu egiten du itsas bizitzaren alde, eta Europar Batasunean oraindik legezkoa den praktika bat salatzen du. Zinema da aldaketarako tresna, artea aktibismoa ere izan daitekeela gogorarazteko tresna.</w:t>
      </w:r>
    </w:p>
    <w:p w14:paraId="48C4ED91" w14:textId="77777777" w:rsidR="00F23BB0" w:rsidRPr="00F23BB0" w:rsidRDefault="00F23BB0" w:rsidP="00F23BB0">
      <w:pPr>
        <w:jc w:val="both"/>
        <w:rPr>
          <w:rFonts w:ascii="Calibri" w:hAnsi="Calibri" w:cs="Calibri"/>
          <w:lang w:val="eu-ES"/>
        </w:rPr>
      </w:pPr>
      <w:r w:rsidRPr="00F23BB0">
        <w:rPr>
          <w:rFonts w:ascii="Calibri" w:hAnsi="Calibri" w:cs="Calibri"/>
          <w:lang w:val="eu-ES"/>
        </w:rPr>
        <w:lastRenderedPageBreak/>
        <w:t xml:space="preserve">Tonua poetiko bihurtzen da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sidRPr="00F23BB0">
        <w:rPr>
          <w:rFonts w:ascii="Calibri" w:hAnsi="Calibri" w:cs="Calibri"/>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 Bidaia bisual bat da Floridako uretan barrena, eta kamerak, dokumentatu baino gehiago, berriz konektatu nahi du. Itsasoak hondatzearen aurrean, Castellók itxaropen mezu bat eskaintzen du: oraindik bizitza geratzen da, oraindik denbora dago. Bere lanak, lirismoz betea, ozeanoa paisaia gisa ez ezik, gure babesa arnasten, sentitzen eta itxaroten duen izaki gisa ere begiratzera gonbidatzen du.</w:t>
      </w:r>
    </w:p>
    <w:p w14:paraId="45DAB9BA" w14:textId="638380CD" w:rsidR="00F23BB0" w:rsidRPr="00F23BB0" w:rsidRDefault="00F23BB0" w:rsidP="00F23BB0">
      <w:pPr>
        <w:jc w:val="both"/>
        <w:rPr>
          <w:rFonts w:ascii="Calibri" w:hAnsi="Calibri" w:cs="Calibri"/>
          <w:lang w:val="eu-ES"/>
        </w:rPr>
      </w:pPr>
      <w:proofErr w:type="spellStart"/>
      <w:r w:rsidRPr="00CE3771">
        <w:rPr>
          <w:rFonts w:ascii="Calibri" w:hAnsi="Calibri" w:cs="Calibri"/>
          <w:b/>
          <w:bCs/>
          <w:lang w:val="eu-ES"/>
        </w:rPr>
        <w:t>Sonja</w:t>
      </w:r>
      <w:proofErr w:type="spellEnd"/>
      <w:r w:rsidRPr="00CE3771">
        <w:rPr>
          <w:rFonts w:ascii="Calibri" w:hAnsi="Calibri" w:cs="Calibri"/>
          <w:b/>
          <w:bCs/>
          <w:lang w:val="eu-ES"/>
        </w:rPr>
        <w:t xml:space="preserve"> </w:t>
      </w:r>
      <w:proofErr w:type="spellStart"/>
      <w:r w:rsidRPr="00CE3771">
        <w:rPr>
          <w:rFonts w:ascii="Calibri" w:hAnsi="Calibri" w:cs="Calibri"/>
          <w:b/>
          <w:bCs/>
          <w:lang w:val="eu-ES"/>
        </w:rPr>
        <w:t>Bader</w:t>
      </w:r>
      <w:proofErr w:type="spellEnd"/>
      <w:r w:rsidRPr="00F23BB0">
        <w:rPr>
          <w:rFonts w:ascii="Calibri" w:hAnsi="Calibri" w:cs="Calibri"/>
          <w:lang w:val="eu-ES"/>
        </w:rPr>
        <w:t xml:space="preserve"> alemaniarrak, bere talentu bisualagatik jada ezaguna denak, </w:t>
      </w:r>
      <w:proofErr w:type="spellStart"/>
      <w:r w:rsidRPr="00CE3771">
        <w:rPr>
          <w:rFonts w:ascii="Calibri" w:hAnsi="Calibri" w:cs="Calibri"/>
          <w:b/>
          <w:bCs/>
          <w:i/>
          <w:iCs/>
          <w:lang w:val="eu-ES"/>
        </w:rPr>
        <w:t>Norway</w:t>
      </w:r>
      <w:proofErr w:type="spellEnd"/>
      <w:r w:rsidRPr="00CE3771">
        <w:rPr>
          <w:rFonts w:ascii="Calibri" w:hAnsi="Calibri" w:cs="Calibri"/>
          <w:b/>
          <w:bCs/>
          <w:i/>
          <w:iCs/>
          <w:lang w:val="eu-ES"/>
        </w:rPr>
        <w:t xml:space="preserve">, </w:t>
      </w:r>
      <w:proofErr w:type="spellStart"/>
      <w:r w:rsidRPr="00CE3771">
        <w:rPr>
          <w:rFonts w:ascii="Calibri" w:hAnsi="Calibri" w:cs="Calibri"/>
          <w:b/>
          <w:bCs/>
          <w:i/>
          <w:iCs/>
          <w:lang w:val="eu-ES"/>
        </w:rPr>
        <w:t>Welcome</w:t>
      </w:r>
      <w:proofErr w:type="spellEnd"/>
      <w:r w:rsidRPr="00CE3771">
        <w:rPr>
          <w:rFonts w:ascii="Calibri" w:hAnsi="Calibri" w:cs="Calibri"/>
          <w:b/>
          <w:bCs/>
          <w:i/>
          <w:iCs/>
          <w:lang w:val="eu-ES"/>
        </w:rPr>
        <w:t xml:space="preserve"> to </w:t>
      </w:r>
      <w:proofErr w:type="spellStart"/>
      <w:r w:rsidRPr="00CE3771">
        <w:rPr>
          <w:rFonts w:ascii="Calibri" w:hAnsi="Calibri" w:cs="Calibri"/>
          <w:b/>
          <w:bCs/>
          <w:i/>
          <w:iCs/>
          <w:lang w:val="eu-ES"/>
        </w:rPr>
        <w:t>the</w:t>
      </w:r>
      <w:proofErr w:type="spellEnd"/>
      <w:r w:rsidRPr="00CE3771">
        <w:rPr>
          <w:rFonts w:ascii="Calibri" w:hAnsi="Calibri" w:cs="Calibri"/>
          <w:b/>
          <w:bCs/>
          <w:i/>
          <w:iCs/>
          <w:lang w:val="eu-ES"/>
        </w:rPr>
        <w:t xml:space="preserve"> </w:t>
      </w:r>
      <w:proofErr w:type="spellStart"/>
      <w:r w:rsidRPr="00CE3771">
        <w:rPr>
          <w:rFonts w:ascii="Calibri" w:hAnsi="Calibri" w:cs="Calibri"/>
          <w:b/>
          <w:bCs/>
          <w:i/>
          <w:iCs/>
          <w:lang w:val="eu-ES"/>
        </w:rPr>
        <w:t>Darkness</w:t>
      </w:r>
      <w:proofErr w:type="spellEnd"/>
      <w:r w:rsidRPr="00F23BB0">
        <w:rPr>
          <w:rFonts w:ascii="Calibri" w:hAnsi="Calibri" w:cs="Calibri"/>
          <w:lang w:val="eu-ES"/>
        </w:rPr>
        <w:t xml:space="preserve">, </w:t>
      </w:r>
      <w:r w:rsidRPr="00CE3771">
        <w:rPr>
          <w:rFonts w:ascii="Calibri" w:hAnsi="Calibri" w:cs="Calibri"/>
          <w:b/>
          <w:bCs/>
          <w:lang w:val="eu-ES"/>
        </w:rPr>
        <w:t xml:space="preserve">Emakume </w:t>
      </w:r>
      <w:proofErr w:type="spellStart"/>
      <w:r w:rsidRPr="00CE3771">
        <w:rPr>
          <w:rFonts w:ascii="Calibri" w:hAnsi="Calibri" w:cs="Calibri"/>
          <w:b/>
          <w:bCs/>
          <w:lang w:val="eu-ES"/>
        </w:rPr>
        <w:t>Bideogilearen</w:t>
      </w:r>
      <w:proofErr w:type="spellEnd"/>
      <w:r w:rsidRPr="00CE3771">
        <w:rPr>
          <w:rFonts w:ascii="Calibri" w:hAnsi="Calibri" w:cs="Calibri"/>
          <w:b/>
          <w:bCs/>
          <w:lang w:val="eu-ES"/>
        </w:rPr>
        <w:t xml:space="preserve"> Sariaren</w:t>
      </w:r>
      <w:r w:rsidRPr="00F23BB0">
        <w:rPr>
          <w:rFonts w:ascii="Calibri" w:hAnsi="Calibri" w:cs="Calibri"/>
          <w:lang w:val="eu-ES"/>
        </w:rPr>
        <w:t xml:space="preserve"> pieza irabazlean gidatzen gaitu. </w:t>
      </w:r>
      <w:proofErr w:type="spellStart"/>
      <w:r w:rsidR="002C6768" w:rsidRPr="002C6768">
        <w:rPr>
          <w:rFonts w:ascii="Calibri" w:hAnsi="Calibri" w:cs="Calibri"/>
          <w:i/>
          <w:iCs/>
          <w:lang w:val="eu-ES"/>
        </w:rPr>
        <w:t>Kinfish</w:t>
      </w:r>
      <w:proofErr w:type="spellEnd"/>
      <w:r w:rsidR="002C6768" w:rsidRPr="00F23BB0">
        <w:rPr>
          <w:rFonts w:ascii="Calibri" w:hAnsi="Calibri" w:cs="Calibri"/>
          <w:lang w:val="eu-ES"/>
        </w:rPr>
        <w:t xml:space="preserve"> </w:t>
      </w:r>
      <w:r w:rsidRPr="00F23BB0">
        <w:rPr>
          <w:rFonts w:ascii="Calibri" w:hAnsi="Calibri" w:cs="Calibri"/>
          <w:lang w:val="eu-ES"/>
        </w:rPr>
        <w:t xml:space="preserve">itsasontzian, </w:t>
      </w:r>
      <w:proofErr w:type="spellStart"/>
      <w:r w:rsidRPr="00F23BB0">
        <w:rPr>
          <w:rFonts w:ascii="Calibri" w:hAnsi="Calibri" w:cs="Calibri"/>
          <w:lang w:val="eu-ES"/>
        </w:rPr>
        <w:t>Bader</w:t>
      </w:r>
      <w:proofErr w:type="spellEnd"/>
      <w:r w:rsidRPr="00F23BB0">
        <w:rPr>
          <w:rFonts w:ascii="Calibri" w:hAnsi="Calibri" w:cs="Calibri"/>
          <w:lang w:val="eu-ES"/>
        </w:rPr>
        <w:t xml:space="preserve"> iparraldeko ur hotzetan orka eta balea konkordunekin elkartzen da, non gau polarra magia eta emozio agertoki bihurtzen den. Egileak ikusleak behatu ez ezik, sentitu ere egiten du: neurrigabearen aurreko harridura, itsasoko erraldoiekiko lotura eta haiek zaintzeko erantzukizuna.</w:t>
      </w:r>
    </w:p>
    <w:p w14:paraId="7313FD8B" w14:textId="77777777" w:rsidR="00F23BB0" w:rsidRPr="00F23BB0" w:rsidRDefault="00F23BB0" w:rsidP="00F23BB0">
      <w:pPr>
        <w:jc w:val="both"/>
        <w:rPr>
          <w:rFonts w:ascii="Calibri" w:hAnsi="Calibri" w:cs="Calibri"/>
          <w:lang w:val="eu-ES"/>
        </w:rPr>
      </w:pPr>
      <w:r w:rsidRPr="00036105">
        <w:rPr>
          <w:rFonts w:ascii="Calibri" w:hAnsi="Calibri" w:cs="Calibri"/>
          <w:b/>
          <w:bCs/>
          <w:lang w:val="eu-ES"/>
        </w:rPr>
        <w:t>Jorge Martinez Vazquez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lanak Maldivetako paradisu koralerantz jarraitzen du, </w:t>
      </w:r>
      <w:r w:rsidRPr="00036105">
        <w:rPr>
          <w:rFonts w:ascii="Calibri" w:hAnsi="Calibri" w:cs="Calibri"/>
          <w:b/>
          <w:bCs/>
          <w:lang w:val="eu-ES"/>
        </w:rPr>
        <w:t>Zilarrezko Baranda Musikalen kategorian</w:t>
      </w:r>
      <w:r w:rsidRPr="00F23BB0">
        <w:rPr>
          <w:rFonts w:ascii="Calibri" w:hAnsi="Calibri" w:cs="Calibri"/>
          <w:lang w:val="eu-ES"/>
        </w:rPr>
        <w:t xml:space="preserve"> irabazi zuena.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60F2A9B1" w14:textId="31EC7BE7" w:rsidR="00F23BB0" w:rsidRPr="00F23BB0" w:rsidRDefault="00F23BB0" w:rsidP="00F23BB0">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00036105" w:rsidRPr="00036105">
        <w:rPr>
          <w:rFonts w:ascii="Calibri" w:hAnsi="Calibri" w:cs="Calibri"/>
          <w:lang w:val="eu-ES"/>
        </w:rPr>
        <w:t xml:space="preserve">Lan honek </w:t>
      </w:r>
      <w:r w:rsidR="00036105" w:rsidRPr="00036105">
        <w:rPr>
          <w:rFonts w:ascii="Calibri" w:hAnsi="Calibri" w:cs="Calibri"/>
          <w:b/>
          <w:bCs/>
          <w:lang w:val="eu-ES"/>
        </w:rPr>
        <w:t xml:space="preserve">epaimahaiaren aipamen berezia </w:t>
      </w:r>
      <w:r w:rsidR="00036105" w:rsidRPr="00036105">
        <w:rPr>
          <w:rFonts w:ascii="Calibri" w:hAnsi="Calibri" w:cs="Calibri"/>
          <w:lang w:val="eu-ES"/>
        </w:rPr>
        <w:t>jaso du dibulgazio lanagatik</w:t>
      </w:r>
      <w:r w:rsidR="00036105">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baten aurrean jartzen gaitu, gure kostei eragiten diena, eta horren konponbidea, neurri batean, gure kontzientziaren eta ekintzaren mende dago.</w:t>
      </w:r>
    </w:p>
    <w:p w14:paraId="5864D03A" w14:textId="77777777" w:rsidR="00F23BB0" w:rsidRPr="00F23BB0" w:rsidRDefault="00F23BB0" w:rsidP="00F23BB0">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w:t>
      </w:r>
      <w:proofErr w:type="spellStart"/>
      <w:r w:rsidRPr="00F23BB0">
        <w:rPr>
          <w:rFonts w:ascii="Calibri" w:hAnsi="Calibri" w:cs="Calibri"/>
          <w:lang w:val="eu-ES"/>
        </w:rPr>
        <w:t>tinerfarraren</w:t>
      </w:r>
      <w:proofErr w:type="spellEnd"/>
      <w:r w:rsidRPr="00F23BB0">
        <w:rPr>
          <w:rFonts w:ascii="Calibri" w:hAnsi="Calibri" w:cs="Calibri"/>
          <w:lang w:val="eu-ES"/>
        </w:rPr>
        <w:t xml:space="preserve">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lan honek Kanarietako artxipelagoan eta Maldivetan egindako zeharkaldi bat kontatzen du, naturarekiko liluraren eta boterearekiko kritikaren artekoa. Sormen askatasunez eta ausardiaz kontatutako istorioa da, non itsasoa eszenatoki eta egiaren ispilu bihurtzen den.</w:t>
      </w:r>
    </w:p>
    <w:p w14:paraId="2E95349C" w14:textId="77777777" w:rsidR="00F23BB0" w:rsidRPr="00F23BB0" w:rsidRDefault="00F23BB0" w:rsidP="00F23BB0">
      <w:pPr>
        <w:jc w:val="both"/>
        <w:rPr>
          <w:rFonts w:ascii="Calibri" w:hAnsi="Calibri" w:cs="Calibri"/>
          <w:lang w:val="eu-ES"/>
        </w:rPr>
      </w:pPr>
      <w:r w:rsidRPr="00036105">
        <w:rPr>
          <w:rFonts w:ascii="Calibri" w:hAnsi="Calibri" w:cs="Calibri"/>
          <w:b/>
          <w:bCs/>
          <w:lang w:val="eu-ES"/>
        </w:rPr>
        <w:t xml:space="preserve">David </w:t>
      </w:r>
      <w:proofErr w:type="spellStart"/>
      <w:r w:rsidRPr="00036105">
        <w:rPr>
          <w:rFonts w:ascii="Calibri" w:hAnsi="Calibri" w:cs="Calibri"/>
          <w:b/>
          <w:bCs/>
          <w:lang w:val="eu-ES"/>
        </w:rPr>
        <w:t>Galvañ</w:t>
      </w:r>
      <w:proofErr w:type="spellEnd"/>
      <w:r w:rsidRPr="00036105">
        <w:rPr>
          <w:rFonts w:ascii="Calibri" w:hAnsi="Calibri" w:cs="Calibri"/>
          <w:b/>
          <w:bCs/>
          <w:lang w:val="eu-ES"/>
        </w:rPr>
        <w:t xml:space="preserve"> Fernández</w:t>
      </w:r>
      <w:r w:rsidRPr="00F23BB0">
        <w:rPr>
          <w:rFonts w:ascii="Calibri" w:hAnsi="Calibri" w:cs="Calibri"/>
          <w:lang w:val="eu-ES"/>
        </w:rPr>
        <w:t xml:space="preserve">en (Alacant) </w:t>
      </w:r>
      <w:r w:rsidRPr="00036105">
        <w:rPr>
          <w:rFonts w:ascii="Calibri" w:hAnsi="Calibri" w:cs="Calibri"/>
          <w:b/>
          <w:bCs/>
          <w:i/>
          <w:iCs/>
          <w:lang w:val="eu-ES"/>
        </w:rPr>
        <w:t>Komodo</w:t>
      </w:r>
      <w:r w:rsidRPr="00F23BB0">
        <w:rPr>
          <w:rFonts w:ascii="Calibri" w:hAnsi="Calibri" w:cs="Calibri"/>
          <w:lang w:val="eu-ES"/>
        </w:rPr>
        <w:t>rekin jarraitzen du urperatzeak, Komodoko Parke Nazionalaren bihotzean dagoen leiho argitsu batekin. Filma uharriaren ugaritasunari eta orekari egindako omenaldia da, koralaren xehetasun mikroskopikotik balea marrazoen handitasunera igarotzen den ibilbidea. Kamerak, etengabeko mugimenduan, kolore ezinezkoen eta mundu honetatik kanpokoak diruditen formen artean flotatzera gonbidatzen gaitu.</w:t>
      </w:r>
    </w:p>
    <w:p w14:paraId="2D1021F6" w14:textId="1126E4D9" w:rsidR="00F23BB0" w:rsidRPr="00F23BB0" w:rsidRDefault="00F23BB0" w:rsidP="00F23BB0">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sidR="00036105">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 istorio bat, Atlantikoko uren azpian oraindik misterioak argitu gabe daudela gogorarazten diguna.</w:t>
      </w:r>
    </w:p>
    <w:p w14:paraId="72E9E218" w14:textId="5EF39350" w:rsidR="005E5125" w:rsidRPr="00B210DC" w:rsidRDefault="00F23BB0" w:rsidP="00F23BB0">
      <w:pPr>
        <w:jc w:val="both"/>
        <w:rPr>
          <w:rFonts w:ascii="Calibri" w:hAnsi="Calibri" w:cs="Calibri"/>
          <w:lang w:val="eu-ES"/>
        </w:rPr>
      </w:pPr>
      <w:r w:rsidRPr="00B96BDA">
        <w:rPr>
          <w:rFonts w:ascii="Calibri" w:hAnsi="Calibri" w:cs="Calibri"/>
          <w:b/>
          <w:bCs/>
          <w:lang w:val="eu-ES"/>
        </w:rPr>
        <w:t>CIMASUB 2025</w:t>
      </w:r>
      <w:r w:rsidRPr="00F23BB0">
        <w:rPr>
          <w:rFonts w:ascii="Calibri" w:hAnsi="Calibri" w:cs="Calibri"/>
          <w:lang w:val="eu-ES"/>
        </w:rPr>
        <w:t xml:space="preserve">eko </w:t>
      </w:r>
      <w:r w:rsidRPr="00B96BDA">
        <w:rPr>
          <w:rFonts w:ascii="Calibri" w:hAnsi="Calibri" w:cs="Calibri"/>
          <w:b/>
          <w:bCs/>
          <w:lang w:val="eu-ES"/>
        </w:rPr>
        <w:t>Zilarrezko Saioa</w:t>
      </w:r>
      <w:r w:rsidRPr="00F23BB0">
        <w:rPr>
          <w:rFonts w:ascii="Calibri" w:hAnsi="Calibri" w:cs="Calibri"/>
          <w:lang w:val="eu-ES"/>
        </w:rPr>
        <w:t>, zalantzarik gabe, kontraste emanaldi bat izango da: edertasunetik salaketara, emozio intimotik aurkikuntza zientifikora. Ozeanoa bere dimentsio guztietan — babesleku, ispilu eta ohartarazpen gisa — ikusteko eta gizakia itsasoarekin lotzen duen lotura sakona berresteko aukera.</w:t>
      </w:r>
    </w:p>
    <w:p w14:paraId="663F4B51" w14:textId="0BD6538E"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lastRenderedPageBreak/>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saioa </w:t>
      </w:r>
      <w:r w:rsidRPr="00F23BB0">
        <w:rPr>
          <w:rFonts w:ascii="Calibri" w:hAnsi="Calibri" w:cs="Calibri"/>
          <w:color w:val="0070C0"/>
          <w:sz w:val="28"/>
          <w:szCs w:val="28"/>
          <w:lang w:val="eu-ES"/>
        </w:rPr>
        <w:t>(azaroaren 15ean, 19</w:t>
      </w:r>
      <w:r w:rsidR="00B96BDA">
        <w:rPr>
          <w:rFonts w:ascii="Calibri" w:hAnsi="Calibri" w:cs="Calibri"/>
          <w:color w:val="0070C0"/>
          <w:sz w:val="28"/>
          <w:szCs w:val="28"/>
          <w:lang w:val="eu-ES"/>
        </w:rPr>
        <w:t>:00</w:t>
      </w:r>
      <w:r w:rsidRPr="00F23BB0">
        <w:rPr>
          <w:rFonts w:ascii="Calibri" w:hAnsi="Calibri" w:cs="Calibri"/>
          <w:color w:val="0070C0"/>
          <w:sz w:val="28"/>
          <w:szCs w:val="28"/>
          <w:lang w:val="eu-ES"/>
        </w:rPr>
        <w:t>etan)</w:t>
      </w:r>
    </w:p>
    <w:p w14:paraId="6A55504A" w14:textId="7777777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Azaroaren 15ean, larunbata, </w:t>
      </w:r>
      <w:r w:rsidRPr="00B96BDA">
        <w:rPr>
          <w:rFonts w:ascii="Calibri" w:eastAsiaTheme="minorHAnsi" w:hAnsi="Calibri" w:cs="Calibri"/>
          <w:b/>
          <w:bCs/>
          <w:kern w:val="2"/>
          <w:sz w:val="22"/>
          <w:szCs w:val="22"/>
          <w:lang w:val="eu-ES" w:eastAsia="en-US"/>
          <w14:ligatures w14:val="standardContextual"/>
        </w:rPr>
        <w:t>CIMASUB 2025</w:t>
      </w:r>
      <w:r w:rsidRPr="00F23BB0">
        <w:rPr>
          <w:rFonts w:ascii="Calibri" w:eastAsiaTheme="minorHAnsi" w:hAnsi="Calibri" w:cs="Calibri"/>
          <w:kern w:val="2"/>
          <w:sz w:val="22"/>
          <w:szCs w:val="22"/>
          <w:lang w:val="eu-ES" w:eastAsia="en-US"/>
          <w14:ligatures w14:val="standardContextual"/>
        </w:rPr>
        <w:t xml:space="preserve">aren hirugarren eta azken jardunaldia egingo dugu,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gaituena,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Saio honek, bikaintasun zinematografikoa ospatzeaz gain, arreta kontakizun sakon, premiazko eta hunkigarrietan jartzen du, kalitateagatik eta mezuagatik mugarri direnak.</w:t>
      </w:r>
    </w:p>
    <w:p w14:paraId="65F61254" w14:textId="7777777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Zeharkaldia </w:t>
      </w:r>
      <w:r w:rsidRPr="00B96BDA">
        <w:rPr>
          <w:rFonts w:ascii="Calibri" w:eastAsiaTheme="minorHAnsi" w:hAnsi="Calibri" w:cs="Calibri"/>
          <w:b/>
          <w:bCs/>
          <w:kern w:val="2"/>
          <w:sz w:val="22"/>
          <w:szCs w:val="22"/>
          <w:lang w:val="eu-ES" w:eastAsia="en-US"/>
          <w14:ligatures w14:val="standardContextual"/>
        </w:rPr>
        <w:t xml:space="preserve">Olivier Bourgeois </w:t>
      </w:r>
      <w:r w:rsidRPr="00B96BDA">
        <w:rPr>
          <w:rFonts w:ascii="Calibri" w:eastAsiaTheme="minorHAnsi" w:hAnsi="Calibri" w:cs="Calibri"/>
          <w:kern w:val="2"/>
          <w:sz w:val="22"/>
          <w:szCs w:val="22"/>
          <w:lang w:val="eu-ES" w:eastAsia="en-US"/>
          <w14:ligatures w14:val="standardContextual"/>
        </w:rPr>
        <w:t>eta</w:t>
      </w:r>
      <w:r w:rsidRPr="00B96BDA">
        <w:rPr>
          <w:rFonts w:ascii="Calibri" w:eastAsiaTheme="minorHAnsi" w:hAnsi="Calibri" w:cs="Calibri"/>
          <w:b/>
          <w:bCs/>
          <w:kern w:val="2"/>
          <w:sz w:val="22"/>
          <w:szCs w:val="22"/>
          <w:lang w:val="eu-ES" w:eastAsia="en-US"/>
          <w14:ligatures w14:val="standardContextual"/>
        </w:rPr>
        <w:t xml:space="preserve"> Emma </w:t>
      </w:r>
      <w:proofErr w:type="spellStart"/>
      <w:r w:rsidRPr="00B96BDA">
        <w:rPr>
          <w:rFonts w:ascii="Calibri" w:eastAsiaTheme="minorHAnsi" w:hAnsi="Calibri" w:cs="Calibri"/>
          <w:b/>
          <w:bCs/>
          <w:kern w:val="2"/>
          <w:sz w:val="22"/>
          <w:szCs w:val="22"/>
          <w:lang w:val="eu-ES" w:eastAsia="en-US"/>
          <w14:ligatures w14:val="standardContextual"/>
        </w:rPr>
        <w:t>Pettersson</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The</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First</w:t>
      </w:r>
      <w:proofErr w:type="spellEnd"/>
      <w:r w:rsidRPr="00EA2EE6">
        <w:rPr>
          <w:rFonts w:ascii="Calibri" w:eastAsiaTheme="minorHAnsi" w:hAnsi="Calibri" w:cs="Calibri"/>
          <w:b/>
          <w:bCs/>
          <w:i/>
          <w:iCs/>
          <w:kern w:val="2"/>
          <w:sz w:val="22"/>
          <w:szCs w:val="22"/>
          <w:lang w:val="eu-ES" w:eastAsia="en-US"/>
          <w14:ligatures w14:val="standardContextual"/>
        </w:rPr>
        <w:t xml:space="preserve"> to </w:t>
      </w:r>
      <w:proofErr w:type="spellStart"/>
      <w:r w:rsidRPr="00EA2EE6">
        <w:rPr>
          <w:rFonts w:ascii="Calibri" w:eastAsiaTheme="minorHAnsi" w:hAnsi="Calibri" w:cs="Calibri"/>
          <w:b/>
          <w:bCs/>
          <w:i/>
          <w:iCs/>
          <w:kern w:val="2"/>
          <w:sz w:val="22"/>
          <w:szCs w:val="22"/>
          <w:lang w:val="eu-ES" w:eastAsia="en-US"/>
          <w14:ligatures w14:val="standardContextual"/>
        </w:rPr>
        <w:t>Fall</w:t>
      </w:r>
      <w:proofErr w:type="spellEnd"/>
      <w:r w:rsidRPr="00F23BB0">
        <w:rPr>
          <w:rFonts w:ascii="Calibri" w:eastAsiaTheme="minorHAnsi" w:hAnsi="Calibri" w:cs="Calibri"/>
          <w:kern w:val="2"/>
          <w:sz w:val="22"/>
          <w:szCs w:val="22"/>
          <w:lang w:val="eu-ES" w:eastAsia="en-US"/>
          <w14:ligatures w14:val="standardContextual"/>
        </w:rPr>
        <w:t xml:space="preserve"> lanarekin hasten da, bereziki </w:t>
      </w:r>
      <w:r w:rsidRPr="00EA2EE6">
        <w:rPr>
          <w:rFonts w:ascii="Calibri" w:eastAsiaTheme="minorHAnsi" w:hAnsi="Calibri" w:cs="Calibri"/>
          <w:b/>
          <w:bCs/>
          <w:kern w:val="2"/>
          <w:sz w:val="22"/>
          <w:szCs w:val="22"/>
          <w:lang w:val="eu-ES" w:eastAsia="en-US"/>
          <w14:ligatures w14:val="standardContextual"/>
        </w:rPr>
        <w:t>UICN SSC Koraletako Espezialista Taldea</w:t>
      </w:r>
      <w:r w:rsidRPr="00F23BB0">
        <w:rPr>
          <w:rFonts w:ascii="Calibri" w:eastAsiaTheme="minorHAnsi" w:hAnsi="Calibri" w:cs="Calibri"/>
          <w:kern w:val="2"/>
          <w:sz w:val="22"/>
          <w:szCs w:val="22"/>
          <w:lang w:val="eu-ES" w:eastAsia="en-US"/>
          <w14:ligatures w14:val="standardContextual"/>
        </w:rPr>
        <w:t>rekin lankidetzan aukeratutako pieza. Andorratik, baina Thailandian filmatuta, sei minutuko film labur honek premiazko drama bat erakusten du: munduko uharriak eraikitzen dituzten koralen % 44 desagertzeko arrisku handian daude. Artelanak Bangkoken bildutako hogeita hamar aditu baino gehiago laguntzen ditu, denboraren aurka lan egiten dutenak munduko uharrien ekosistemen lehen Zerrenda Gorria sortzeko. Kontakizun sakon gizatiarra, zientifikoa eta bisualki indartsua, alarma ekintza bihurtzen duena.</w:t>
      </w:r>
    </w:p>
    <w:p w14:paraId="2C2A0C7D" w14:textId="317165F1"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Koralaren salaketatik hasi eta </w:t>
      </w:r>
      <w:proofErr w:type="spellStart"/>
      <w:r w:rsidRPr="00EA2EE6">
        <w:rPr>
          <w:rFonts w:ascii="Calibri" w:eastAsiaTheme="minorHAnsi" w:hAnsi="Calibri" w:cs="Calibri"/>
          <w:b/>
          <w:bCs/>
          <w:i/>
          <w:iCs/>
          <w:kern w:val="2"/>
          <w:sz w:val="22"/>
          <w:szCs w:val="22"/>
          <w:lang w:val="eu-ES" w:eastAsia="en-US"/>
          <w14:ligatures w14:val="standardContextual"/>
        </w:rPr>
        <w:t>The</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Tiny</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Wonders</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of</w:t>
      </w:r>
      <w:proofErr w:type="spellEnd"/>
      <w:r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Pr="00EA2EE6">
        <w:rPr>
          <w:rFonts w:ascii="Calibri" w:eastAsiaTheme="minorHAnsi" w:hAnsi="Calibri" w:cs="Calibri"/>
          <w:b/>
          <w:bCs/>
          <w:i/>
          <w:iCs/>
          <w:kern w:val="2"/>
          <w:sz w:val="22"/>
          <w:szCs w:val="22"/>
          <w:lang w:val="eu-ES" w:eastAsia="en-US"/>
          <w14:ligatures w14:val="standardContextual"/>
        </w:rPr>
        <w:t>Anilao</w:t>
      </w:r>
      <w:proofErr w:type="spellEnd"/>
      <w:r w:rsidR="00EA2EE6"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EA2EE6" w:rsidRPr="00EA2EE6">
        <w:rPr>
          <w:rFonts w:ascii="Calibri" w:eastAsiaTheme="minorHAnsi" w:hAnsi="Calibri" w:cs="Calibri"/>
          <w:b/>
          <w:bCs/>
          <w:i/>
          <w:iCs/>
          <w:kern w:val="2"/>
          <w:sz w:val="22"/>
          <w:szCs w:val="22"/>
          <w:lang w:val="eu-ES" w:eastAsia="en-US"/>
          <w14:ligatures w14:val="standardContextual"/>
        </w:rPr>
        <w:t>Philippines</w:t>
      </w:r>
      <w:proofErr w:type="spellEnd"/>
      <w:r w:rsidR="00EA2EE6" w:rsidRPr="00EA2EE6">
        <w:rPr>
          <w:rFonts w:ascii="Calibri" w:eastAsiaTheme="minorHAnsi" w:hAnsi="Calibri" w:cs="Calibri"/>
          <w:b/>
          <w:bCs/>
          <w:i/>
          <w:iCs/>
          <w:kern w:val="2"/>
          <w:sz w:val="22"/>
          <w:szCs w:val="22"/>
          <w:lang w:val="eu-ES" w:eastAsia="en-US"/>
          <w14:ligatures w14:val="standardContextual"/>
        </w:rPr>
        <w:t xml:space="preserve"> 2025</w:t>
      </w:r>
      <w:r w:rsidRPr="00F23BB0">
        <w:rPr>
          <w:rFonts w:ascii="Calibri" w:eastAsiaTheme="minorHAnsi" w:hAnsi="Calibri" w:cs="Calibri"/>
          <w:kern w:val="2"/>
          <w:sz w:val="22"/>
          <w:szCs w:val="22"/>
          <w:lang w:val="eu-ES" w:eastAsia="en-US"/>
          <w14:ligatures w14:val="standardContextual"/>
        </w:rPr>
        <w:t xml:space="preserve">ren fintasun eta mirari mikroskopikora igarotzen gara.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zuen</w:t>
      </w:r>
      <w:r w:rsidR="00EA2EE6" w:rsidRPr="00EA2EE6">
        <w:rPr>
          <w:rFonts w:ascii="Calibri" w:eastAsiaTheme="minorHAnsi" w:hAnsi="Calibri" w:cs="Calibri"/>
          <w:kern w:val="2"/>
          <w:sz w:val="22"/>
          <w:szCs w:val="22"/>
          <w:lang w:val="eu-ES" w:eastAsia="en-US"/>
          <w14:ligatures w14:val="standardContextual"/>
        </w:rPr>
        <w:t xml:space="preserve"> </w:t>
      </w:r>
      <w:r w:rsidR="00EA2EE6"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EA2EE6" w:rsidRPr="008F6CFA">
        <w:rPr>
          <w:rFonts w:ascii="Calibri" w:eastAsiaTheme="minorHAnsi" w:hAnsi="Calibri" w:cs="Calibri"/>
          <w:b/>
          <w:bCs/>
          <w:kern w:val="2"/>
          <w:sz w:val="22"/>
          <w:szCs w:val="22"/>
          <w:lang w:val="eu-ES" w:eastAsia="en-US"/>
          <w14:ligatures w14:val="standardContextual"/>
        </w:rPr>
        <w:t>Sakhnenko</w:t>
      </w:r>
      <w:r w:rsidR="00EA2EE6">
        <w:rPr>
          <w:rFonts w:ascii="Calibri" w:eastAsiaTheme="minorHAnsi" w:hAnsi="Calibri" w:cs="Calibri"/>
          <w:kern w:val="2"/>
          <w:sz w:val="22"/>
          <w:szCs w:val="22"/>
          <w:lang w:val="eu-ES" w:eastAsia="en-US"/>
          <w14:ligatures w14:val="standardContextual"/>
        </w:rPr>
        <w:t>ren</w:t>
      </w:r>
      <w:proofErr w:type="spellEnd"/>
      <w:r w:rsidR="00EA2EE6" w:rsidRPr="00F23BB0">
        <w:rPr>
          <w:rFonts w:ascii="Calibri" w:eastAsiaTheme="minorHAnsi" w:hAnsi="Calibri" w:cs="Calibri"/>
          <w:kern w:val="2"/>
          <w:sz w:val="22"/>
          <w:szCs w:val="22"/>
          <w:lang w:val="eu-ES" w:eastAsia="en-US"/>
          <w14:ligatures w14:val="standardContextual"/>
        </w:rPr>
        <w:t xml:space="preserve"> (Kanada)</w:t>
      </w:r>
      <w:r w:rsidR="00EA2EE6">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film labur musikal</w:t>
      </w:r>
      <w:r w:rsidRPr="00F23BB0">
        <w:rPr>
          <w:rFonts w:ascii="Calibri" w:eastAsiaTheme="minorHAnsi" w:hAnsi="Calibri" w:cs="Calibri"/>
          <w:kern w:val="2"/>
          <w:sz w:val="22"/>
          <w:szCs w:val="22"/>
          <w:lang w:val="eu-ES" w:eastAsia="en-US"/>
          <w14:ligatures w14:val="standardContextual"/>
        </w:rPr>
        <w:t xml:space="preserve"> honek Filipinetako bihotzera garamatza ezkutuko unibertso bat azaleratzeko: arroz ale bat baino txikiagoak diren izakiak, kolorez eta misterioz mozorrotuak. Lau minututan, </w:t>
      </w:r>
      <w:proofErr w:type="spellStart"/>
      <w:r w:rsidRPr="00F23BB0">
        <w:rPr>
          <w:rFonts w:ascii="Calibri" w:eastAsiaTheme="minorHAnsi" w:hAnsi="Calibri" w:cs="Calibri"/>
          <w:kern w:val="2"/>
          <w:sz w:val="22"/>
          <w:szCs w:val="22"/>
          <w:lang w:val="eu-ES" w:eastAsia="en-US"/>
          <w14:ligatures w14:val="standardContextual"/>
        </w:rPr>
        <w:t>Sakhnenkok</w:t>
      </w:r>
      <w:proofErr w:type="spellEnd"/>
      <w:r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gogoraraziz.</w:t>
      </w:r>
    </w:p>
    <w:p w14:paraId="642DE76F" w14:textId="7777777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jarraitzen du, gelditu eta DIAPORAMA – </w:t>
      </w:r>
      <w:r w:rsidRPr="008F6CFA">
        <w:rPr>
          <w:rFonts w:ascii="Calibri" w:eastAsiaTheme="minorHAnsi" w:hAnsi="Calibri" w:cs="Calibri"/>
          <w:b/>
          <w:bCs/>
          <w:i/>
          <w:iCs/>
          <w:kern w:val="2"/>
          <w:sz w:val="22"/>
          <w:szCs w:val="22"/>
          <w:lang w:val="eu-ES" w:eastAsia="en-US"/>
          <w14:ligatures w14:val="standardContextual"/>
        </w:rPr>
        <w:t>CIMASUB 2025eko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argazki-lan onenen artean aukeratuak, esperientzia galeria bizi bihurtzen duen soinu-banda inguratzailearekin batera. Talentuari eta itsas azpian bizi den aniztasunari egindako omenaldi bisuala.</w:t>
      </w:r>
    </w:p>
    <w:p w14:paraId="501466DD" w14:textId="53AA9D4A"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sidR="008F6CFA">
        <w:rPr>
          <w:rFonts w:ascii="Calibri" w:eastAsiaTheme="minorHAnsi" w:hAnsi="Calibri" w:cs="Calibri"/>
          <w:b/>
          <w:bCs/>
          <w:i/>
          <w:iCs/>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ekin,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8F6CFA">
        <w:rPr>
          <w:rFonts w:ascii="Calibri" w:eastAsiaTheme="minorHAnsi" w:hAnsi="Calibri" w:cs="Calibri"/>
          <w:kern w:val="2"/>
          <w:sz w:val="22"/>
          <w:szCs w:val="22"/>
          <w:lang w:val="eu-ES" w:eastAsia="en-U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 lirismoz eta hausnarketaz betetako obra 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sidR="008F6CFA">
        <w:rPr>
          <w:rFonts w:ascii="Calibri" w:eastAsiaTheme="minorHAnsi" w:hAnsi="Calibri" w:cs="Calibri"/>
          <w:b/>
          <w:bCs/>
          <w:kern w:val="2"/>
          <w:sz w:val="22"/>
          <w:szCs w:val="22"/>
          <w:lang w:val="eu-ES" w:eastAsia="en-US"/>
          <w14:ligatures w14:val="standardContextual"/>
        </w:rPr>
        <w:t>f</w:t>
      </w:r>
      <w:r w:rsidRPr="008F6CFA">
        <w:rPr>
          <w:rFonts w:ascii="Calibri" w:eastAsiaTheme="minorHAnsi" w:hAnsi="Calibri" w:cs="Calibri"/>
          <w:b/>
          <w:bCs/>
          <w:kern w:val="2"/>
          <w:sz w:val="22"/>
          <w:szCs w:val="22"/>
          <w:lang w:val="eu-ES" w:eastAsia="en-US"/>
          <w14:ligatures w14:val="standardContextual"/>
        </w:rPr>
        <w:t xml:space="preserve">ilm </w:t>
      </w:r>
      <w:r w:rsidR="008F6CFA">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eta bost minutuko bere filma itsasoari egindako oda bat da: ikusezina ikusten den une iheskorrak. Irudi harrigarrien artean, gutiziak itsas bizitza nola mehatxatzen duen ohartarazten du. Harridura, edertasuna eta konpromisoa uztartzen dituen pieza bat, iragankorra eta sakona dena zaintzera gonbidatuz.</w:t>
      </w:r>
    </w:p>
    <w:p w14:paraId="39BB0873" w14:textId="7BCB0587"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Urrezko Saioa, ondoren, lan monumental batean gelditzen da: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008F6CFA" w:rsidRPr="008F6CFA">
        <w:rPr>
          <w:rFonts w:ascii="Calibri" w:eastAsiaTheme="minorHAnsi" w:hAnsi="Calibri" w:cs="Calibri"/>
          <w:kern w:val="2"/>
          <w:sz w:val="22"/>
          <w:szCs w:val="22"/>
          <w:lang w:val="eu-ES" w:eastAsia="en-US"/>
          <w14:ligatures w14:val="standardContextual"/>
        </w:rPr>
        <w:t>rena</w:t>
      </w:r>
      <w:proofErr w:type="spellEnd"/>
      <w:r w:rsidR="008F6CFA">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sidR="008F6CFA">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erakutsiz. Salaketaz haratago, filmak gogoeta sakona planteatzen du desagertzeko arriskuan dauden animalia horiekin dugun harremanari buruz, eta presazko dei bihurtzen da beranduegi izan baino lehen jarduteko.</w:t>
      </w:r>
    </w:p>
    <w:p w14:paraId="1855F005" w14:textId="77777777" w:rsidR="00EA2EE6" w:rsidRDefault="00EA2EE6" w:rsidP="00F23BB0">
      <w:pPr>
        <w:pStyle w:val="NormalWeb"/>
        <w:spacing w:after="120"/>
        <w:jc w:val="both"/>
        <w:rPr>
          <w:rFonts w:ascii="Calibri" w:eastAsiaTheme="minorHAnsi" w:hAnsi="Calibri" w:cs="Calibri"/>
          <w:kern w:val="2"/>
          <w:sz w:val="22"/>
          <w:szCs w:val="22"/>
          <w:lang w:val="eu-ES" w:eastAsia="en-US"/>
          <w14:ligatures w14:val="standardContextual"/>
        </w:rPr>
      </w:pPr>
      <w:r w:rsidRPr="00EA2EE6">
        <w:rPr>
          <w:rFonts w:ascii="Calibri" w:eastAsiaTheme="minorHAnsi" w:hAnsi="Calibri" w:cs="Calibri"/>
          <w:kern w:val="2"/>
          <w:sz w:val="22"/>
          <w:szCs w:val="22"/>
          <w:lang w:val="eu-ES" w:eastAsia="en-US"/>
          <w14:ligatures w14:val="standardContextual"/>
        </w:rPr>
        <w:t xml:space="preserve">Gainera, </w:t>
      </w:r>
      <w:r w:rsidRPr="008F6CFA">
        <w:rPr>
          <w:rFonts w:ascii="Calibri" w:eastAsiaTheme="minorHAnsi" w:hAnsi="Calibri" w:cs="Calibri"/>
          <w:b/>
          <w:bCs/>
          <w:kern w:val="2"/>
          <w:sz w:val="22"/>
          <w:szCs w:val="22"/>
          <w:lang w:val="eu-ES" w:eastAsia="en-US"/>
          <w14:ligatures w14:val="standardContextual"/>
        </w:rPr>
        <w:t xml:space="preserve">MATER </w:t>
      </w:r>
      <w:r w:rsidRPr="00EA2EE6">
        <w:rPr>
          <w:rFonts w:ascii="Calibri" w:eastAsiaTheme="minorHAnsi" w:hAnsi="Calibri" w:cs="Calibri"/>
          <w:kern w:val="2"/>
          <w:sz w:val="22"/>
          <w:szCs w:val="22"/>
          <w:lang w:val="eu-ES" w:eastAsia="en-US"/>
          <w14:ligatures w14:val="standardContextual"/>
        </w:rPr>
        <w:t xml:space="preserve">Ontzi Museo </w:t>
      </w:r>
      <w:proofErr w:type="spellStart"/>
      <w:r w:rsidRPr="00EA2EE6">
        <w:rPr>
          <w:rFonts w:ascii="Calibri" w:eastAsiaTheme="minorHAnsi" w:hAnsi="Calibri" w:cs="Calibri"/>
          <w:kern w:val="2"/>
          <w:sz w:val="22"/>
          <w:szCs w:val="22"/>
          <w:lang w:val="eu-ES" w:eastAsia="en-US"/>
          <w14:ligatures w14:val="standardContextual"/>
        </w:rPr>
        <w:t>Ekoaktiboak</w:t>
      </w:r>
      <w:proofErr w:type="spellEnd"/>
      <w:r w:rsidRPr="00EA2EE6">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Francisco Pizarro Saria</w:t>
      </w:r>
      <w:r w:rsidRPr="00EA2EE6">
        <w:rPr>
          <w:rFonts w:ascii="Calibri" w:eastAsiaTheme="minorHAnsi" w:hAnsi="Calibri" w:cs="Calibri"/>
          <w:kern w:val="2"/>
          <w:sz w:val="22"/>
          <w:szCs w:val="22"/>
          <w:lang w:val="eu-ES" w:eastAsia="en-US"/>
          <w14:ligatures w14:val="standardContextual"/>
        </w:rPr>
        <w:t xml:space="preserve"> jasoko du, </w:t>
      </w:r>
      <w:proofErr w:type="spellStart"/>
      <w:r w:rsidRPr="00EA2EE6">
        <w:rPr>
          <w:rFonts w:ascii="Calibri" w:eastAsiaTheme="minorHAnsi" w:hAnsi="Calibri" w:cs="Calibri"/>
          <w:kern w:val="2"/>
          <w:sz w:val="22"/>
          <w:szCs w:val="22"/>
          <w:lang w:val="eu-ES" w:eastAsia="en-US"/>
          <w14:ligatures w14:val="standardContextual"/>
        </w:rPr>
        <w:t>CIMASUBen</w:t>
      </w:r>
      <w:proofErr w:type="spellEnd"/>
      <w:r w:rsidRPr="00EA2EE6">
        <w:rPr>
          <w:rFonts w:ascii="Calibri" w:eastAsiaTheme="minorHAnsi" w:hAnsi="Calibri" w:cs="Calibri"/>
          <w:kern w:val="2"/>
          <w:sz w:val="22"/>
          <w:szCs w:val="22"/>
          <w:lang w:val="eu-ES" w:eastAsia="en-US"/>
          <w14:ligatures w14:val="standardContextual"/>
        </w:rPr>
        <w:t xml:space="preserve"> sari bereziena, ozeanoaren sentsibilizazioarekin eta babesarekin duen konpromisoa aitortzeko.</w:t>
      </w:r>
    </w:p>
    <w:p w14:paraId="4998CE9C" w14:textId="0178F4DA" w:rsidR="00F23BB0" w:rsidRP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lastRenderedPageBreak/>
        <w:t>CIMASUB 2025</w:t>
      </w:r>
      <w:r w:rsidRPr="00F23BB0">
        <w:rPr>
          <w:rFonts w:ascii="Calibri" w:eastAsiaTheme="minorHAnsi" w:hAnsi="Calibri" w:cs="Calibri"/>
          <w:kern w:val="2"/>
          <w:sz w:val="22"/>
          <w:szCs w:val="22"/>
          <w:lang w:val="eu-ES" w:eastAsia="en-US"/>
          <w14:ligatures w14:val="standardContextual"/>
        </w:rPr>
        <w:t>eko Urrezko Saioa amaiera bat da: itsaspeko zinemaren onena ospatzen duen gau bat, edertasuna, salaketa, poesia eta konpromisoa uztartuz. Ozeanoa babesleku, laborategi eta larrialdietako agertoki gisa ikusteko gonbidapena, eta historia bakoitzean irudien botere eraldatzailea ezagutzeko gonbita.</w:t>
      </w:r>
    </w:p>
    <w:p w14:paraId="3644C492" w14:textId="77777777" w:rsidR="00F23BB0" w:rsidRDefault="00F23BB0" w:rsidP="00F23BB0">
      <w:pPr>
        <w:pStyle w:val="NormalWeb"/>
        <w:spacing w:after="120" w:afterAutospacing="0"/>
        <w:jc w:val="both"/>
        <w:rPr>
          <w:rFonts w:asciiTheme="minorHAnsi" w:hAnsiTheme="minorHAnsi" w:cstheme="minorHAnsi"/>
          <w:sz w:val="20"/>
          <w:szCs w:val="20"/>
          <w:lang w:val="eu-ES"/>
        </w:rPr>
      </w:pPr>
      <w:r w:rsidRPr="00F23BB0">
        <w:rPr>
          <w:rFonts w:ascii="Calibri" w:eastAsiaTheme="minorHAnsi" w:hAnsi="Calibri" w:cs="Calibri"/>
          <w:kern w:val="2"/>
          <w:sz w:val="22"/>
          <w:szCs w:val="22"/>
          <w:lang w:val="eu-ES" w:eastAsia="en-US"/>
          <w14:ligatures w14:val="standardContextual"/>
        </w:rPr>
        <w:t xml:space="preserve">Eta, amaiera ezin hobe gisa, Urrezko, Zilarrezko eta Brontzezko Baranda sari ospetsuak banatuko dira, jaialdiko lan onenak </w:t>
      </w:r>
      <w:proofErr w:type="spellStart"/>
      <w:r w:rsidRPr="00F23BB0">
        <w:rPr>
          <w:rFonts w:ascii="Calibri" w:eastAsiaTheme="minorHAnsi" w:hAnsi="Calibri" w:cs="Calibri"/>
          <w:kern w:val="2"/>
          <w:sz w:val="22"/>
          <w:szCs w:val="22"/>
          <w:lang w:val="eu-ES" w:eastAsia="en-US"/>
          <w14:ligatures w14:val="standardContextual"/>
        </w:rPr>
        <w:t>aintzatetsiz</w:t>
      </w:r>
      <w:proofErr w:type="spellEnd"/>
      <w:r w:rsidRPr="00F23BB0">
        <w:rPr>
          <w:rFonts w:ascii="Calibri" w:eastAsiaTheme="minorHAnsi" w:hAnsi="Calibri" w:cs="Calibri"/>
          <w:kern w:val="2"/>
          <w:sz w:val="22"/>
          <w:szCs w:val="22"/>
          <w:lang w:val="eu-ES" w:eastAsia="en-US"/>
          <w14:ligatures w14:val="standardContextual"/>
        </w:rPr>
        <w:t>. Amaiera ikusgarria kontserbazioari eta ozeanoarekiko maitasunari eskainitako ekitaldi batentzat.</w:t>
      </w:r>
      <w:r w:rsidR="003D7C5E" w:rsidRPr="00B210DC">
        <w:rPr>
          <w:rFonts w:asciiTheme="minorHAnsi" w:hAnsiTheme="minorHAnsi" w:cstheme="minorHAnsi"/>
          <w:sz w:val="20"/>
          <w:szCs w:val="20"/>
          <w:lang w:val="eu-ES"/>
        </w:rPr>
        <w:br/>
      </w:r>
    </w:p>
    <w:p w14:paraId="088A0958" w14:textId="7A5B5347" w:rsidR="00682C97" w:rsidRPr="00B210DC" w:rsidRDefault="00682C97" w:rsidP="00F23BB0">
      <w:pPr>
        <w:pStyle w:val="NormalWeb"/>
        <w:spacing w:after="120" w:afterAutospacing="0"/>
        <w:jc w:val="both"/>
        <w:rPr>
          <w:rFonts w:asciiTheme="minorHAnsi" w:hAnsiTheme="minorHAnsi" w:cstheme="minorHAnsi"/>
          <w:sz w:val="20"/>
          <w:szCs w:val="20"/>
          <w:lang w:val="eu-ES"/>
        </w:rPr>
      </w:pP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7777777" w:rsidR="00F23BB0" w:rsidRPr="00F23BB0" w:rsidRDefault="00F23BB0" w:rsidP="00F23BB0">
      <w:pPr>
        <w:spacing w:line="240" w:lineRule="auto"/>
        <w:rPr>
          <w:rFonts w:ascii="Calibri" w:hAnsi="Calibri" w:cs="Calibri"/>
          <w:lang w:val="eu-ES"/>
        </w:rPr>
      </w:pPr>
      <w:r w:rsidRPr="00F23BB0">
        <w:rPr>
          <w:rFonts w:ascii="Calibri" w:hAnsi="Calibri" w:cs="Calibri"/>
          <w:lang w:val="eu-ES"/>
        </w:rPr>
        <w:t xml:space="preserve">Azaroaren 10etik 14ra, </w:t>
      </w:r>
      <w:r w:rsidRPr="008F6CFA">
        <w:rPr>
          <w:rFonts w:ascii="Calibri" w:hAnsi="Calibri" w:cs="Calibri"/>
          <w:b/>
          <w:bCs/>
          <w:lang w:val="eu-ES"/>
        </w:rPr>
        <w:t>Donostiako Aquariumak CIMASUB 2025</w:t>
      </w:r>
      <w:r w:rsidRPr="00F23BB0">
        <w:rPr>
          <w:rFonts w:ascii="Calibri" w:hAnsi="Calibri" w:cs="Calibri"/>
          <w:lang w:val="eu-ES"/>
        </w:rPr>
        <w:t xml:space="preserve">eko jarduera esanguratsuenetako bat hartuko du: </w:t>
      </w:r>
      <w:r w:rsidRPr="008F6CFA">
        <w:rPr>
          <w:rFonts w:ascii="Calibri" w:hAnsi="Calibri" w:cs="Calibri"/>
          <w:b/>
          <w:bCs/>
          <w:lang w:val="eu-ES"/>
        </w:rPr>
        <w:t xml:space="preserve">Itsaspeko </w:t>
      </w:r>
      <w:proofErr w:type="spellStart"/>
      <w:r w:rsidRPr="008F6CFA">
        <w:rPr>
          <w:rFonts w:ascii="Calibri" w:hAnsi="Calibri" w:cs="Calibri"/>
          <w:b/>
          <w:bCs/>
          <w:lang w:val="eu-ES"/>
        </w:rPr>
        <w:t>Txikizikloa</w:t>
      </w:r>
      <w:proofErr w:type="spellEnd"/>
      <w:r w:rsidRPr="00F23BB0">
        <w:rPr>
          <w:rFonts w:ascii="Calibri" w:hAnsi="Calibri" w:cs="Calibri"/>
          <w:lang w:val="eu-ES"/>
        </w:rPr>
        <w:t xml:space="preserve">, gazteengan ozeanoekiko maitasuna eta errespetua pizteko diseinatutako programa. Edizio honetan, Lehen Hezkuntzako 10 eta 12 urte bitarteko </w:t>
      </w:r>
      <w:r w:rsidRPr="008F6CFA">
        <w:rPr>
          <w:rFonts w:ascii="Calibri" w:hAnsi="Calibri" w:cs="Calibri"/>
          <w:b/>
          <w:bCs/>
          <w:lang w:val="eu-ES"/>
        </w:rPr>
        <w:t>500 ikasle</w:t>
      </w:r>
      <w:r w:rsidRPr="00F23BB0">
        <w:rPr>
          <w:rFonts w:ascii="Calibri" w:hAnsi="Calibri" w:cs="Calibri"/>
          <w:lang w:val="eu-ES"/>
        </w:rPr>
        <w:t xml:space="preserve"> inguruk hartuko dute parte ekimenean, hiriko hainbat ikastetxetatik etorriak.</w:t>
      </w:r>
    </w:p>
    <w:p w14:paraId="58D5C758" w14:textId="0999C315" w:rsidR="00F23BB0" w:rsidRPr="00F23BB0" w:rsidRDefault="00F23BB0" w:rsidP="00F23BB0">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F23BB0">
        <w:rPr>
          <w:rFonts w:ascii="Calibri" w:hAnsi="Calibri" w:cs="Calibri"/>
          <w:lang w:val="eu-ES"/>
        </w:rPr>
        <w:t xml:space="preserve">arekin 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F23BB0">
        <w:rPr>
          <w:rFonts w:ascii="Calibri" w:hAnsi="Calibri" w:cs="Calibri"/>
          <w:lang w:val="eu-ES"/>
        </w:rPr>
        <w:t xml:space="preserve">rekin lankidetzan, jardueraren helburu nagusia </w:t>
      </w:r>
      <w:r w:rsidRPr="008F6CFA">
        <w:rPr>
          <w:rFonts w:ascii="Calibri" w:hAnsi="Calibri" w:cs="Calibri"/>
          <w:b/>
          <w:bCs/>
          <w:lang w:val="eu-ES"/>
        </w:rPr>
        <w:t>itsas ingurunea kontserbatzearen garrantziaz heztea eta kontzientziatzea da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C4D69F1" w14:textId="77777777" w:rsidR="00F23BB0" w:rsidRPr="00F23BB0" w:rsidRDefault="00F23BB0" w:rsidP="00F23BB0">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xml:space="preserve">, erakundeak emandako material didaktikoaren bidez. Prestakuntza-jarduera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ohitura arduratsuak eta naturarekiko errespetu kontzientea sustatuz. Asmoa da hezkuntza ikasgelaz harago joatea eta eguneroko bizitzan ekintza zehatzak egitea.</w:t>
      </w:r>
    </w:p>
    <w:p w14:paraId="60E5F666" w14:textId="77777777" w:rsidR="00F23BB0" w:rsidRPr="00F23BB0" w:rsidRDefault="00F23BB0" w:rsidP="00F23BB0">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sidRPr="00F23BB0">
        <w:rPr>
          <w:rFonts w:ascii="Calibri" w:hAnsi="Calibri" w:cs="Calibri"/>
          <w:lang w:val="eu-ES"/>
        </w:rPr>
        <w:t xml:space="preserve"> 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sustatzean, planetaren babesarekin konprometitutako eta itsasoak defendatzeko grina duen belaunaldi bat osatzea espero du programak.</w:t>
      </w:r>
    </w:p>
    <w:p w14:paraId="7E77A2E8" w14:textId="712A9B91" w:rsidR="005E5125" w:rsidRPr="00B210DC" w:rsidRDefault="00F23BB0" w:rsidP="00F23BB0">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r w:rsidR="003D7C5E" w:rsidRPr="00B210DC">
        <w:rPr>
          <w:rFonts w:ascii="Calibri" w:hAnsi="Calibri" w:cs="Calibri"/>
          <w:lang w:val="eu-ES"/>
        </w:rPr>
        <w:br/>
      </w:r>
    </w:p>
    <w:p w14:paraId="76385884" w14:textId="4B62DB30" w:rsidR="00682C97" w:rsidRPr="00B210DC" w:rsidRDefault="00F23BB0" w:rsidP="00733458">
      <w:pPr>
        <w:pBdr>
          <w:bottom w:val="single" w:sz="4" w:space="1" w:color="auto"/>
        </w:pBdr>
        <w:jc w:val="both"/>
        <w:rPr>
          <w:rFonts w:ascii="Calibri" w:hAnsi="Calibri" w:cs="Calibri"/>
          <w:b/>
          <w:bCs/>
          <w:color w:val="0070C0"/>
          <w:sz w:val="28"/>
          <w:szCs w:val="28"/>
          <w:lang w:val="eu-ES"/>
        </w:rPr>
      </w:pPr>
      <w:r w:rsidRPr="00F23BB0">
        <w:rPr>
          <w:rFonts w:ascii="Calibri" w:hAnsi="Calibri" w:cs="Calibri"/>
          <w:b/>
          <w:bCs/>
          <w:color w:val="0070C0"/>
          <w:sz w:val="28"/>
          <w:szCs w:val="28"/>
          <w:lang w:val="eu-ES"/>
        </w:rPr>
        <w:t xml:space="preserve">Ozeanoa irudietan, </w:t>
      </w:r>
      <w:proofErr w:type="spellStart"/>
      <w:r w:rsidRPr="00F23BB0">
        <w:rPr>
          <w:rFonts w:ascii="Calibri" w:hAnsi="Calibri" w:cs="Calibri"/>
          <w:b/>
          <w:bCs/>
          <w:color w:val="0070C0"/>
          <w:sz w:val="28"/>
          <w:szCs w:val="28"/>
          <w:lang w:val="eu-ES"/>
        </w:rPr>
        <w:t>CIMASUBen</w:t>
      </w:r>
      <w:proofErr w:type="spellEnd"/>
      <w:r w:rsidRPr="00F23BB0">
        <w:rPr>
          <w:rFonts w:ascii="Calibri" w:hAnsi="Calibri" w:cs="Calibri"/>
          <w:b/>
          <w:bCs/>
          <w:color w:val="0070C0"/>
          <w:sz w:val="28"/>
          <w:szCs w:val="28"/>
          <w:lang w:val="eu-ES"/>
        </w:rPr>
        <w:t xml:space="preserve"> argazki erakusketei esker</w:t>
      </w:r>
    </w:p>
    <w:p w14:paraId="28B98D40" w14:textId="77777777"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Azaroan, Donostia itsaspeko munduaren erakusleiho bihurtuko da, </w:t>
      </w:r>
      <w:r w:rsidRPr="00D66D02">
        <w:rPr>
          <w:rFonts w:ascii="Calibri" w:hAnsi="Calibri" w:cs="Calibri"/>
          <w:b/>
          <w:bCs/>
          <w:lang w:val="eu-ES"/>
        </w:rPr>
        <w:t>CIMASUB 2025</w:t>
      </w:r>
      <w:r w:rsidRPr="00F23BB0">
        <w:rPr>
          <w:rFonts w:ascii="Calibri" w:hAnsi="Calibri" w:cs="Calibri"/>
          <w:lang w:val="eu-ES"/>
        </w:rPr>
        <w:t>eko argazki erakusketei esker. Erakusketa horiek ozeanoetako aberastasuna eta aniztasuna ezagutzera gonbidatzen dute publikoa, munduko argazkilari onenen helburuaren bidez.</w:t>
      </w:r>
    </w:p>
    <w:p w14:paraId="716CA178" w14:textId="2640262B"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Erakusketak hiriko hainbat espaziotan bisitatu ahal izango dira: </w:t>
      </w:r>
      <w:r w:rsidRPr="00D66D02">
        <w:rPr>
          <w:rFonts w:ascii="Calibri" w:hAnsi="Calibri" w:cs="Calibri"/>
          <w:b/>
          <w:bCs/>
          <w:lang w:val="eu-ES"/>
        </w:rPr>
        <w:t xml:space="preserve">Aquariumeko </w:t>
      </w:r>
      <w:proofErr w:type="spellStart"/>
      <w:r w:rsidRPr="00D66D02">
        <w:rPr>
          <w:rFonts w:ascii="Calibri" w:hAnsi="Calibri" w:cs="Calibri"/>
          <w:b/>
          <w:bCs/>
          <w:lang w:val="eu-ES"/>
        </w:rPr>
        <w:t>Nautilus</w:t>
      </w:r>
      <w:proofErr w:type="spellEnd"/>
      <w:r w:rsidRPr="00D66D02">
        <w:rPr>
          <w:rFonts w:ascii="Calibri" w:hAnsi="Calibri" w:cs="Calibri"/>
          <w:b/>
          <w:bCs/>
          <w:lang w:val="eu-ES"/>
        </w:rPr>
        <w:t xml:space="preserve"> aretoa</w:t>
      </w:r>
      <w:r w:rsidRPr="00F23BB0">
        <w:rPr>
          <w:rFonts w:ascii="Calibri" w:hAnsi="Calibri" w:cs="Calibri"/>
          <w:lang w:val="eu-ES"/>
        </w:rPr>
        <w:t xml:space="preserve"> (azaroaren 1etik 28ra), </w:t>
      </w:r>
      <w:r w:rsidRPr="00D66D02">
        <w:rPr>
          <w:rFonts w:ascii="Calibri" w:hAnsi="Calibri" w:cs="Calibri"/>
          <w:b/>
          <w:bCs/>
          <w:lang w:val="eu-ES"/>
        </w:rPr>
        <w:t>Garbera merkataritza gunea</w:t>
      </w:r>
      <w:r w:rsidRPr="00F23BB0">
        <w:rPr>
          <w:rFonts w:ascii="Calibri" w:hAnsi="Calibri" w:cs="Calibri"/>
          <w:lang w:val="eu-ES"/>
        </w:rPr>
        <w:t xml:space="preserve"> (azaroaren 1etik 16ra) eta </w:t>
      </w:r>
      <w:r w:rsidR="00D66D02" w:rsidRPr="00D66D02">
        <w:rPr>
          <w:rFonts w:ascii="Calibri" w:hAnsi="Calibri" w:cs="Calibri"/>
          <w:b/>
          <w:bCs/>
          <w:lang w:val="eu-ES"/>
        </w:rPr>
        <w:t xml:space="preserve">Anoetako </w:t>
      </w:r>
      <w:r w:rsidRPr="00D66D02">
        <w:rPr>
          <w:rFonts w:ascii="Calibri" w:hAnsi="Calibri" w:cs="Calibri"/>
          <w:b/>
          <w:bCs/>
          <w:lang w:val="eu-ES"/>
        </w:rPr>
        <w:t>Kirol Etxea</w:t>
      </w:r>
      <w:r w:rsidRPr="00F23BB0">
        <w:rPr>
          <w:rFonts w:ascii="Calibri" w:hAnsi="Calibri" w:cs="Calibri"/>
          <w:lang w:val="eu-ES"/>
        </w:rPr>
        <w:t>, hilabete osoan erakusketa hartuko duena.</w:t>
      </w:r>
    </w:p>
    <w:p w14:paraId="6F7B74E6" w14:textId="77777777"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lastRenderedPageBreak/>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uharrietara, hondo abisaletara eta edertasun ikaragarriko itsas paisaietara eramateko gai diren hiru erakusketa hauek osatzen dituztenak.</w:t>
      </w:r>
    </w:p>
    <w:p w14:paraId="6E408294" w14:textId="5BE11EE2"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 xml:space="preserve">Joan </w:t>
      </w:r>
      <w:proofErr w:type="spellStart"/>
      <w:r w:rsidRPr="00D66D02">
        <w:rPr>
          <w:rFonts w:ascii="Calibri" w:hAnsi="Calibri" w:cs="Calibri"/>
          <w:b/>
          <w:bCs/>
          <w:lang w:val="eu-ES"/>
        </w:rPr>
        <w:t>Barcia</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Ubeda</w:t>
      </w:r>
      <w:proofErr w:type="spellEnd"/>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 xml:space="preserve">Daniel </w:t>
      </w:r>
      <w:proofErr w:type="spellStart"/>
      <w:r w:rsidRPr="00D66D02">
        <w:rPr>
          <w:rFonts w:ascii="Calibri" w:hAnsi="Calibri" w:cs="Calibri"/>
          <w:b/>
          <w:bCs/>
          <w:lang w:val="eu-ES"/>
        </w:rPr>
        <w:t>Sly</w:t>
      </w:r>
      <w:proofErr w:type="spellEnd"/>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Ramirez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 xml:space="preserve">Felix </w:t>
      </w:r>
      <w:proofErr w:type="spellStart"/>
      <w:r w:rsidRPr="00D66D02">
        <w:rPr>
          <w:rFonts w:ascii="Calibri" w:hAnsi="Calibri" w:cs="Calibri"/>
          <w:b/>
          <w:bCs/>
          <w:lang w:val="eu-ES"/>
        </w:rPr>
        <w:t>Aguado</w:t>
      </w:r>
      <w:r w:rsidRPr="00F23BB0">
        <w:rPr>
          <w:rFonts w:ascii="Calibri" w:hAnsi="Calibri" w:cs="Calibri"/>
          <w:lang w:val="eu-ES"/>
        </w:rPr>
        <w:t>k</w:t>
      </w:r>
      <w:proofErr w:type="spellEnd"/>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3BDE5EAD" w14:textId="77777777"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Sarituez gain, </w:t>
      </w:r>
      <w:r w:rsidRPr="00D66D02">
        <w:rPr>
          <w:rFonts w:ascii="Calibri" w:hAnsi="Calibri" w:cs="Calibri"/>
          <w:b/>
          <w:bCs/>
          <w:lang w:val="eu-ES"/>
        </w:rPr>
        <w:t xml:space="preserve">Gabriel </w:t>
      </w:r>
      <w:proofErr w:type="spellStart"/>
      <w:r w:rsidRPr="00D66D02">
        <w:rPr>
          <w:rFonts w:ascii="Calibri" w:hAnsi="Calibri" w:cs="Calibri"/>
          <w:b/>
          <w:bCs/>
          <w:lang w:val="eu-ES"/>
        </w:rPr>
        <w:t>Jensen</w:t>
      </w:r>
      <w:proofErr w:type="spellEnd"/>
      <w:r w:rsidRPr="00F23BB0">
        <w:rPr>
          <w:rFonts w:ascii="Calibri" w:hAnsi="Calibri" w:cs="Calibri"/>
          <w:lang w:val="eu-ES"/>
        </w:rPr>
        <w:t xml:space="preserve"> (Estatu Batuak), </w:t>
      </w:r>
      <w:proofErr w:type="spellStart"/>
      <w:r w:rsidRPr="00D66D02">
        <w:rPr>
          <w:rFonts w:ascii="Calibri" w:hAnsi="Calibri" w:cs="Calibri"/>
          <w:b/>
          <w:bCs/>
          <w:lang w:val="eu-ES"/>
        </w:rPr>
        <w:t>Aldo</w:t>
      </w:r>
      <w:proofErr w:type="spellEnd"/>
      <w:r w:rsidRPr="00D66D02">
        <w:rPr>
          <w:rFonts w:ascii="Calibri" w:hAnsi="Calibri" w:cs="Calibri"/>
          <w:b/>
          <w:bCs/>
          <w:lang w:val="eu-ES"/>
        </w:rPr>
        <w:t xml:space="preserve"> Gustavo </w:t>
      </w:r>
      <w:proofErr w:type="spellStart"/>
      <w:r w:rsidRPr="00D66D02">
        <w:rPr>
          <w:rFonts w:ascii="Calibri" w:hAnsi="Calibri" w:cs="Calibri"/>
          <w:b/>
          <w:bCs/>
          <w:lang w:val="eu-ES"/>
        </w:rPr>
        <w:t>Galante</w:t>
      </w:r>
      <w:proofErr w:type="spellEnd"/>
      <w:r w:rsidRPr="00F23BB0">
        <w:rPr>
          <w:rFonts w:ascii="Calibri" w:hAnsi="Calibri" w:cs="Calibri"/>
          <w:lang w:val="eu-ES"/>
        </w:rPr>
        <w:t xml:space="preserve"> (Argentina), </w:t>
      </w:r>
      <w:proofErr w:type="spellStart"/>
      <w:r w:rsidRPr="00D66D02">
        <w:rPr>
          <w:rFonts w:ascii="Calibri" w:hAnsi="Calibri" w:cs="Calibri"/>
          <w:b/>
          <w:bCs/>
          <w:lang w:val="eu-ES"/>
        </w:rPr>
        <w:t>Bingqian</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Gao</w:t>
      </w:r>
      <w:proofErr w:type="spellEnd"/>
      <w:r w:rsidRPr="00F23BB0">
        <w:rPr>
          <w:rFonts w:ascii="Calibri" w:hAnsi="Calibri" w:cs="Calibri"/>
          <w:lang w:val="eu-ES"/>
        </w:rPr>
        <w:t xml:space="preserve"> (Txina) eta </w:t>
      </w:r>
      <w:proofErr w:type="spellStart"/>
      <w:r w:rsidRPr="00D66D02">
        <w:rPr>
          <w:rFonts w:ascii="Calibri" w:hAnsi="Calibri" w:cs="Calibri"/>
          <w:b/>
          <w:bCs/>
          <w:lang w:val="eu-ES"/>
        </w:rPr>
        <w:t>Michal</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Štros</w:t>
      </w:r>
      <w:proofErr w:type="spellEnd"/>
      <w:r w:rsidRPr="00F23BB0">
        <w:rPr>
          <w:rFonts w:ascii="Calibri" w:hAnsi="Calibri" w:cs="Calibri"/>
          <w:lang w:val="eu-ES"/>
        </w:rPr>
        <w:t xml:space="preserve"> (Txekiar Errepublika) argazkilari ezagunen lanak daude erakusketan, besteak beste. Irudi bakoitza ozeanoaren handitasunaren testigantza bisuala da, eta ekosistemak babesteko beharraz hausnartzeko gonbidapena.</w:t>
      </w:r>
    </w:p>
    <w:p w14:paraId="5CE2F6E0" w14:textId="3A6F2763"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Beren balio artistikoaz haratago, argazkiek hezkuntza eta ingurumen</w:t>
      </w:r>
      <w:r w:rsidR="00D66D02">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hauskortasunaz</w:t>
      </w:r>
      <w:r w:rsidRPr="00F23BB0">
        <w:rPr>
          <w:rFonts w:ascii="Calibri" w:hAnsi="Calibri" w:cs="Calibri"/>
          <w:lang w:val="eu-ES"/>
        </w:rPr>
        <w:t xml:space="preserve"> eta klima aldaketari eta itsas kutsadurari aurre egiteko premiaz.</w:t>
      </w:r>
    </w:p>
    <w:p w14:paraId="0A25DC06" w14:textId="77777777" w:rsidR="00F23BB0" w:rsidRPr="00F23BB0" w:rsidRDefault="00F23BB0" w:rsidP="00F23BB0">
      <w:pPr>
        <w:spacing w:line="240" w:lineRule="auto"/>
        <w:jc w:val="both"/>
        <w:rPr>
          <w:rFonts w:ascii="Calibri" w:hAnsi="Calibri" w:cs="Calibri"/>
          <w:lang w:val="eu-ES"/>
        </w:rPr>
      </w:pPr>
      <w:proofErr w:type="spellStart"/>
      <w:r w:rsidRPr="00461D0E">
        <w:rPr>
          <w:rFonts w:ascii="Calibri" w:hAnsi="Calibri" w:cs="Calibri"/>
          <w:lang w:val="eu-ES"/>
        </w:rPr>
        <w:t>CIMASUBek</w:t>
      </w:r>
      <w:proofErr w:type="spellEnd"/>
      <w:r w:rsidRPr="00461D0E">
        <w:rPr>
          <w:rFonts w:ascii="Calibri" w:hAnsi="Calibri" w:cs="Calibri"/>
          <w:lang w:val="eu-ES"/>
        </w:rPr>
        <w:t xml:space="preserve"> Euskadiko hainbat herritara ere eramango du</w:t>
      </w:r>
      <w:r w:rsidRPr="00F23BB0">
        <w:rPr>
          <w:rFonts w:ascii="Calibri" w:hAnsi="Calibri" w:cs="Calibri"/>
          <w:lang w:val="eu-ES"/>
        </w:rPr>
        <w:t xml:space="preserve"> erakusketa urtean zehar, artea eta kontzientzia ekologikoa publiko berriei hurbiltzeko.</w:t>
      </w:r>
    </w:p>
    <w:p w14:paraId="7482845A" w14:textId="69769430" w:rsidR="009A1CBF" w:rsidRPr="00B210DC" w:rsidRDefault="00F23BB0" w:rsidP="00F23BB0">
      <w:pPr>
        <w:spacing w:line="240" w:lineRule="auto"/>
        <w:jc w:val="both"/>
        <w:rPr>
          <w:rFonts w:eastAsia="Times New Roman" w:cstheme="minorHAnsi"/>
          <w:b/>
          <w:bCs/>
          <w:kern w:val="0"/>
          <w:lang w:val="eu-ES" w:eastAsia="es-ES"/>
          <w14:ligatures w14:val="none"/>
        </w:rPr>
      </w:pPr>
      <w:r w:rsidRPr="00F23BB0">
        <w:rPr>
          <w:rFonts w:ascii="Calibri" w:hAnsi="Calibri" w:cs="Calibri"/>
          <w:lang w:val="eu-ES"/>
        </w:rPr>
        <w:t xml:space="preserve">Azken batean, </w:t>
      </w:r>
      <w:proofErr w:type="spellStart"/>
      <w:r w:rsidRPr="00461D0E">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argazki erakusketek artea, zientzia eta ingurumenarekiko konpromisoa batzen dituen esperientzia </w:t>
      </w:r>
      <w:proofErr w:type="spellStart"/>
      <w:r w:rsidRPr="00F23BB0">
        <w:rPr>
          <w:rFonts w:ascii="Calibri" w:hAnsi="Calibri" w:cs="Calibri"/>
          <w:lang w:val="eu-ES"/>
        </w:rPr>
        <w:t>murgiltzailea</w:t>
      </w:r>
      <w:proofErr w:type="spellEnd"/>
      <w:r w:rsidRPr="00F23BB0">
        <w:rPr>
          <w:rFonts w:ascii="Calibri" w:hAnsi="Calibri" w:cs="Calibri"/>
          <w:lang w:val="eu-ES"/>
        </w:rPr>
        <w:t xml:space="preserve"> eskaintzen dute. Ezinbesteko hitzordua da itsasoaren edertasuna planetako itsaspeko argazkilari onenen talentuaren bidez ikusi nahi dutenentzat.</w:t>
      </w:r>
    </w:p>
    <w:sectPr w:rsidR="009A1CBF" w:rsidRPr="00B210DC" w:rsidSect="00733458">
      <w:headerReference w:type="default" r:id="rId10"/>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C305CA" w14:textId="77777777" w:rsidR="00667CA6" w:rsidRDefault="00667CA6" w:rsidP="00122592">
      <w:pPr>
        <w:spacing w:after="0" w:line="240" w:lineRule="auto"/>
      </w:pPr>
      <w:r>
        <w:separator/>
      </w:r>
    </w:p>
  </w:endnote>
  <w:endnote w:type="continuationSeparator" w:id="0">
    <w:p w14:paraId="7260D7F5" w14:textId="77777777" w:rsidR="00667CA6" w:rsidRDefault="00667CA6"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29356A" w14:textId="77777777" w:rsidR="00667CA6" w:rsidRDefault="00667CA6" w:rsidP="00122592">
      <w:pPr>
        <w:spacing w:after="0" w:line="240" w:lineRule="auto"/>
      </w:pPr>
      <w:r>
        <w:separator/>
      </w:r>
    </w:p>
  </w:footnote>
  <w:footnote w:type="continuationSeparator" w:id="0">
    <w:p w14:paraId="6D025B9B" w14:textId="77777777" w:rsidR="00667CA6" w:rsidRDefault="00667CA6"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7"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2"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0"/>
  </w:num>
  <w:num w:numId="3" w16cid:durableId="496506196">
    <w:abstractNumId w:val="24"/>
  </w:num>
  <w:num w:numId="4" w16cid:durableId="997995608">
    <w:abstractNumId w:val="17"/>
  </w:num>
  <w:num w:numId="5" w16cid:durableId="506336239">
    <w:abstractNumId w:val="20"/>
  </w:num>
  <w:num w:numId="6" w16cid:durableId="283929651">
    <w:abstractNumId w:val="13"/>
  </w:num>
  <w:num w:numId="7" w16cid:durableId="1902135799">
    <w:abstractNumId w:val="26"/>
  </w:num>
  <w:num w:numId="8" w16cid:durableId="1191918311">
    <w:abstractNumId w:val="23"/>
  </w:num>
  <w:num w:numId="9" w16cid:durableId="130252081">
    <w:abstractNumId w:val="5"/>
  </w:num>
  <w:num w:numId="10" w16cid:durableId="541094307">
    <w:abstractNumId w:val="10"/>
  </w:num>
  <w:num w:numId="11" w16cid:durableId="1229919041">
    <w:abstractNumId w:val="14"/>
  </w:num>
  <w:num w:numId="12" w16cid:durableId="156657897">
    <w:abstractNumId w:val="1"/>
  </w:num>
  <w:num w:numId="13" w16cid:durableId="1315715300">
    <w:abstractNumId w:val="2"/>
  </w:num>
  <w:num w:numId="14" w16cid:durableId="1397389482">
    <w:abstractNumId w:val="16"/>
  </w:num>
  <w:num w:numId="15" w16cid:durableId="1433207155">
    <w:abstractNumId w:val="6"/>
  </w:num>
  <w:num w:numId="16" w16cid:durableId="12155423">
    <w:abstractNumId w:val="19"/>
  </w:num>
  <w:num w:numId="17" w16cid:durableId="937448399">
    <w:abstractNumId w:val="12"/>
  </w:num>
  <w:num w:numId="18" w16cid:durableId="1978610448">
    <w:abstractNumId w:val="27"/>
  </w:num>
  <w:num w:numId="19" w16cid:durableId="969019603">
    <w:abstractNumId w:val="8"/>
  </w:num>
  <w:num w:numId="20" w16cid:durableId="909658861">
    <w:abstractNumId w:val="9"/>
  </w:num>
  <w:num w:numId="21" w16cid:durableId="39592046">
    <w:abstractNumId w:val="4"/>
  </w:num>
  <w:num w:numId="22" w16cid:durableId="697465196">
    <w:abstractNumId w:val="15"/>
  </w:num>
  <w:num w:numId="23" w16cid:durableId="765073355">
    <w:abstractNumId w:val="29"/>
  </w:num>
  <w:num w:numId="24" w16cid:durableId="1932272978">
    <w:abstractNumId w:val="25"/>
  </w:num>
  <w:num w:numId="25" w16cid:durableId="683869407">
    <w:abstractNumId w:val="31"/>
  </w:num>
  <w:num w:numId="26" w16cid:durableId="573855840">
    <w:abstractNumId w:val="28"/>
  </w:num>
  <w:num w:numId="27" w16cid:durableId="1849564172">
    <w:abstractNumId w:val="7"/>
  </w:num>
  <w:num w:numId="28" w16cid:durableId="1454402342">
    <w:abstractNumId w:val="11"/>
  </w:num>
  <w:num w:numId="29" w16cid:durableId="1953513231">
    <w:abstractNumId w:val="21"/>
  </w:num>
  <w:num w:numId="30" w16cid:durableId="1979454301">
    <w:abstractNumId w:val="22"/>
  </w:num>
  <w:num w:numId="31" w16cid:durableId="291058027">
    <w:abstractNumId w:val="0"/>
  </w:num>
  <w:num w:numId="32" w16cid:durableId="155465958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6105"/>
    <w:rsid w:val="00037D4D"/>
    <w:rsid w:val="00040A7E"/>
    <w:rsid w:val="00040B1C"/>
    <w:rsid w:val="000535A7"/>
    <w:rsid w:val="00053774"/>
    <w:rsid w:val="00057E6B"/>
    <w:rsid w:val="00071428"/>
    <w:rsid w:val="00080669"/>
    <w:rsid w:val="00083897"/>
    <w:rsid w:val="00086E4F"/>
    <w:rsid w:val="00087431"/>
    <w:rsid w:val="00087530"/>
    <w:rsid w:val="00090CFC"/>
    <w:rsid w:val="000970B5"/>
    <w:rsid w:val="000A23F4"/>
    <w:rsid w:val="000A4A8C"/>
    <w:rsid w:val="000A715C"/>
    <w:rsid w:val="000C6299"/>
    <w:rsid w:val="000D7E76"/>
    <w:rsid w:val="000E173C"/>
    <w:rsid w:val="000F11CA"/>
    <w:rsid w:val="000F1D9F"/>
    <w:rsid w:val="000F3321"/>
    <w:rsid w:val="00112732"/>
    <w:rsid w:val="00122592"/>
    <w:rsid w:val="001334F7"/>
    <w:rsid w:val="00151C84"/>
    <w:rsid w:val="001754A9"/>
    <w:rsid w:val="00177E94"/>
    <w:rsid w:val="00183D66"/>
    <w:rsid w:val="00192B54"/>
    <w:rsid w:val="00195B09"/>
    <w:rsid w:val="001B0EFB"/>
    <w:rsid w:val="001D359E"/>
    <w:rsid w:val="001F4BF6"/>
    <w:rsid w:val="001F7B44"/>
    <w:rsid w:val="00205C24"/>
    <w:rsid w:val="00226C54"/>
    <w:rsid w:val="00230676"/>
    <w:rsid w:val="00232BDB"/>
    <w:rsid w:val="0025209B"/>
    <w:rsid w:val="00265A65"/>
    <w:rsid w:val="002870E8"/>
    <w:rsid w:val="002952F1"/>
    <w:rsid w:val="002A371B"/>
    <w:rsid w:val="002A76DB"/>
    <w:rsid w:val="002C6768"/>
    <w:rsid w:val="002D402E"/>
    <w:rsid w:val="002E5E05"/>
    <w:rsid w:val="00311C41"/>
    <w:rsid w:val="00311F09"/>
    <w:rsid w:val="0031603A"/>
    <w:rsid w:val="00322068"/>
    <w:rsid w:val="00327A56"/>
    <w:rsid w:val="00331B67"/>
    <w:rsid w:val="0033524E"/>
    <w:rsid w:val="003504F8"/>
    <w:rsid w:val="00362D5F"/>
    <w:rsid w:val="00365072"/>
    <w:rsid w:val="003776DF"/>
    <w:rsid w:val="0038446C"/>
    <w:rsid w:val="003878AF"/>
    <w:rsid w:val="0039061A"/>
    <w:rsid w:val="00390FF3"/>
    <w:rsid w:val="003B261F"/>
    <w:rsid w:val="003C621D"/>
    <w:rsid w:val="003D2FF5"/>
    <w:rsid w:val="003D7C5E"/>
    <w:rsid w:val="003E3325"/>
    <w:rsid w:val="003E4CE5"/>
    <w:rsid w:val="003E60B1"/>
    <w:rsid w:val="003F5B2A"/>
    <w:rsid w:val="00401BF7"/>
    <w:rsid w:val="004136D1"/>
    <w:rsid w:val="0041604C"/>
    <w:rsid w:val="0044453C"/>
    <w:rsid w:val="00453C9D"/>
    <w:rsid w:val="0045601A"/>
    <w:rsid w:val="00461D0E"/>
    <w:rsid w:val="004A6C1A"/>
    <w:rsid w:val="004B5792"/>
    <w:rsid w:val="004B6EDC"/>
    <w:rsid w:val="004C3D32"/>
    <w:rsid w:val="004D12CA"/>
    <w:rsid w:val="004D7F46"/>
    <w:rsid w:val="004F1644"/>
    <w:rsid w:val="004F73BA"/>
    <w:rsid w:val="00503200"/>
    <w:rsid w:val="00525606"/>
    <w:rsid w:val="00537D4C"/>
    <w:rsid w:val="0054484E"/>
    <w:rsid w:val="00546C42"/>
    <w:rsid w:val="0054724F"/>
    <w:rsid w:val="005543F7"/>
    <w:rsid w:val="0056351A"/>
    <w:rsid w:val="00574AEA"/>
    <w:rsid w:val="005760A4"/>
    <w:rsid w:val="005820DC"/>
    <w:rsid w:val="005879C1"/>
    <w:rsid w:val="00593A8C"/>
    <w:rsid w:val="00594DA0"/>
    <w:rsid w:val="005B20A5"/>
    <w:rsid w:val="005C0EF6"/>
    <w:rsid w:val="005C107B"/>
    <w:rsid w:val="005C163E"/>
    <w:rsid w:val="005D3D14"/>
    <w:rsid w:val="005E0037"/>
    <w:rsid w:val="005E1C24"/>
    <w:rsid w:val="005E27D1"/>
    <w:rsid w:val="005E430A"/>
    <w:rsid w:val="005E5125"/>
    <w:rsid w:val="00601558"/>
    <w:rsid w:val="006017BC"/>
    <w:rsid w:val="00607242"/>
    <w:rsid w:val="00617656"/>
    <w:rsid w:val="00620A1C"/>
    <w:rsid w:val="00621B40"/>
    <w:rsid w:val="00633583"/>
    <w:rsid w:val="006564F9"/>
    <w:rsid w:val="00667CA6"/>
    <w:rsid w:val="00671621"/>
    <w:rsid w:val="00682C97"/>
    <w:rsid w:val="00687984"/>
    <w:rsid w:val="006911B8"/>
    <w:rsid w:val="00696238"/>
    <w:rsid w:val="006B1056"/>
    <w:rsid w:val="006B2268"/>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B221F"/>
    <w:rsid w:val="007C5B87"/>
    <w:rsid w:val="007C6A6F"/>
    <w:rsid w:val="007C74D2"/>
    <w:rsid w:val="00802029"/>
    <w:rsid w:val="00836244"/>
    <w:rsid w:val="0084284E"/>
    <w:rsid w:val="00875C0A"/>
    <w:rsid w:val="00881888"/>
    <w:rsid w:val="008833F8"/>
    <w:rsid w:val="00891582"/>
    <w:rsid w:val="008922D2"/>
    <w:rsid w:val="00892442"/>
    <w:rsid w:val="00892769"/>
    <w:rsid w:val="00897AA0"/>
    <w:rsid w:val="008C1CAA"/>
    <w:rsid w:val="008C2F4F"/>
    <w:rsid w:val="008D2798"/>
    <w:rsid w:val="008D3677"/>
    <w:rsid w:val="008E3C98"/>
    <w:rsid w:val="008F2239"/>
    <w:rsid w:val="008F3E1F"/>
    <w:rsid w:val="008F6CFA"/>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A06644"/>
    <w:rsid w:val="00A537A0"/>
    <w:rsid w:val="00A707A8"/>
    <w:rsid w:val="00A777C2"/>
    <w:rsid w:val="00A809FA"/>
    <w:rsid w:val="00A92E81"/>
    <w:rsid w:val="00AA6534"/>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D4AD6"/>
    <w:rsid w:val="00BE15F3"/>
    <w:rsid w:val="00C27CD1"/>
    <w:rsid w:val="00C3056E"/>
    <w:rsid w:val="00C52657"/>
    <w:rsid w:val="00C673F6"/>
    <w:rsid w:val="00CC0B1F"/>
    <w:rsid w:val="00CD6C84"/>
    <w:rsid w:val="00CD7788"/>
    <w:rsid w:val="00CE272B"/>
    <w:rsid w:val="00CE3771"/>
    <w:rsid w:val="00CE4BDC"/>
    <w:rsid w:val="00D02722"/>
    <w:rsid w:val="00D22B0A"/>
    <w:rsid w:val="00D24DFF"/>
    <w:rsid w:val="00D25BF4"/>
    <w:rsid w:val="00D36103"/>
    <w:rsid w:val="00D36A0B"/>
    <w:rsid w:val="00D37261"/>
    <w:rsid w:val="00D542EE"/>
    <w:rsid w:val="00D66D02"/>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35E52"/>
    <w:rsid w:val="00E438D3"/>
    <w:rsid w:val="00E43A5E"/>
    <w:rsid w:val="00E619FA"/>
    <w:rsid w:val="00E85836"/>
    <w:rsid w:val="00E870BA"/>
    <w:rsid w:val="00EA26CF"/>
    <w:rsid w:val="00EA2EE6"/>
    <w:rsid w:val="00EA5798"/>
    <w:rsid w:val="00EB570D"/>
    <w:rsid w:val="00ED094D"/>
    <w:rsid w:val="00ED4183"/>
    <w:rsid w:val="00ED6E8C"/>
    <w:rsid w:val="00EE292F"/>
    <w:rsid w:val="00EE5427"/>
    <w:rsid w:val="00EE6820"/>
    <w:rsid w:val="00EF117D"/>
    <w:rsid w:val="00EF4282"/>
    <w:rsid w:val="00F16586"/>
    <w:rsid w:val="00F23BB0"/>
    <w:rsid w:val="00F421C1"/>
    <w:rsid w:val="00F468A3"/>
    <w:rsid w:val="00F56B15"/>
    <w:rsid w:val="00F67522"/>
    <w:rsid w:val="00F70E57"/>
    <w:rsid w:val="00F76EEB"/>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iclo.subacuaticasrealsociedad.com/prentsa-areto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9</Pages>
  <Words>3888</Words>
  <Characters>21385</Characters>
  <Application>Microsoft Office Word</Application>
  <DocSecurity>0</DocSecurity>
  <Lines>178</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11</cp:revision>
  <dcterms:created xsi:type="dcterms:W3CDTF">2025-10-13T13:29:00Z</dcterms:created>
  <dcterms:modified xsi:type="dcterms:W3CDTF">2025-10-15T11:10:00Z</dcterms:modified>
</cp:coreProperties>
</file>